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74" w:rsidRPr="00947F1D" w:rsidRDefault="004C1B74" w:rsidP="004C1B74">
      <w:pPr>
        <w:spacing w:after="0" w:line="408" w:lineRule="auto"/>
        <w:ind w:left="120"/>
        <w:jc w:val="center"/>
        <w:rPr>
          <w:lang w:val="ru-RU"/>
        </w:rPr>
      </w:pPr>
      <w:r w:rsidRPr="00947F1D">
        <w:rPr>
          <w:rFonts w:ascii="Times New Roman" w:hAnsi="Times New Roman"/>
          <w:b/>
          <w:color w:val="000000"/>
          <w:sz w:val="28"/>
          <w:lang w:val="ru-RU"/>
        </w:rPr>
        <w:t>МИНИСТЕРСТВО ПРОСВЕЩЕНИЯ РОССИЙСКОЙ ФЕДЕРАЦИИ</w:t>
      </w:r>
    </w:p>
    <w:p w:rsidR="004C1B74" w:rsidRPr="00947F1D" w:rsidRDefault="004C1B74" w:rsidP="004C1B74">
      <w:pPr>
        <w:spacing w:after="0" w:line="408" w:lineRule="auto"/>
        <w:ind w:left="120"/>
        <w:jc w:val="center"/>
        <w:rPr>
          <w:lang w:val="ru-RU"/>
        </w:rPr>
      </w:pPr>
      <w:bookmarkStart w:id="0" w:name="ac61422a-29c7-4a5a-957e-10d44a9a8bf8"/>
      <w:r w:rsidRPr="00947F1D">
        <w:rPr>
          <w:rFonts w:ascii="Times New Roman" w:hAnsi="Times New Roman"/>
          <w:b/>
          <w:color w:val="000000"/>
          <w:sz w:val="28"/>
          <w:lang w:val="ru-RU"/>
        </w:rPr>
        <w:t xml:space="preserve">Министерство образования Оренбургской области </w:t>
      </w:r>
      <w:bookmarkEnd w:id="0"/>
    </w:p>
    <w:p w:rsidR="004C1B74" w:rsidRPr="00947F1D" w:rsidRDefault="004C1B74" w:rsidP="004C1B74">
      <w:pPr>
        <w:spacing w:after="0" w:line="408" w:lineRule="auto"/>
        <w:ind w:left="120"/>
        <w:jc w:val="center"/>
        <w:rPr>
          <w:lang w:val="ru-RU"/>
        </w:rPr>
      </w:pPr>
      <w:bookmarkStart w:id="1" w:name="999bf644-f3de-4153-a38b-a44d917c4aaf"/>
      <w:r w:rsidRPr="00947F1D">
        <w:rPr>
          <w:rFonts w:ascii="Times New Roman" w:hAnsi="Times New Roman"/>
          <w:b/>
          <w:color w:val="000000"/>
          <w:sz w:val="28"/>
          <w:lang w:val="ru-RU"/>
        </w:rPr>
        <w:t xml:space="preserve">Управление образования МО </w:t>
      </w:r>
      <w:proofErr w:type="spellStart"/>
      <w:r w:rsidRPr="00947F1D">
        <w:rPr>
          <w:rFonts w:ascii="Times New Roman" w:hAnsi="Times New Roman"/>
          <w:b/>
          <w:color w:val="000000"/>
          <w:sz w:val="28"/>
          <w:lang w:val="ru-RU"/>
        </w:rPr>
        <w:t>Ташлинский</w:t>
      </w:r>
      <w:proofErr w:type="spellEnd"/>
      <w:r w:rsidRPr="00947F1D">
        <w:rPr>
          <w:rFonts w:ascii="Times New Roman" w:hAnsi="Times New Roman"/>
          <w:b/>
          <w:color w:val="000000"/>
          <w:sz w:val="28"/>
          <w:lang w:val="ru-RU"/>
        </w:rPr>
        <w:t xml:space="preserve"> район</w:t>
      </w:r>
      <w:bookmarkEnd w:id="1"/>
    </w:p>
    <w:p w:rsidR="004C1B74" w:rsidRPr="00947F1D" w:rsidRDefault="004C1B74" w:rsidP="004C1B74">
      <w:pPr>
        <w:spacing w:after="0" w:line="408" w:lineRule="auto"/>
        <w:ind w:left="120"/>
        <w:jc w:val="center"/>
        <w:rPr>
          <w:lang w:val="ru-RU"/>
        </w:rPr>
      </w:pPr>
      <w:r w:rsidRPr="00947F1D">
        <w:rPr>
          <w:rFonts w:ascii="Times New Roman" w:hAnsi="Times New Roman"/>
          <w:b/>
          <w:color w:val="000000"/>
          <w:sz w:val="28"/>
          <w:lang w:val="ru-RU"/>
        </w:rPr>
        <w:t>МБОУ Алексеевская СОШ</w:t>
      </w:r>
    </w:p>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tbl>
      <w:tblPr>
        <w:tblW w:w="0" w:type="auto"/>
        <w:tblLook w:val="04A0"/>
      </w:tblPr>
      <w:tblGrid>
        <w:gridCol w:w="3114"/>
        <w:gridCol w:w="3115"/>
        <w:gridCol w:w="3115"/>
      </w:tblGrid>
      <w:tr w:rsidR="004C1B74" w:rsidRPr="00392EA2" w:rsidTr="002B71AF">
        <w:tc>
          <w:tcPr>
            <w:tcW w:w="3114" w:type="dxa"/>
          </w:tcPr>
          <w:p w:rsidR="004C1B74" w:rsidRPr="0040209D" w:rsidRDefault="004C1B74" w:rsidP="002B71A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C1B74" w:rsidRPr="008944ED" w:rsidRDefault="004C1B74" w:rsidP="002B71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заседание педагогического совета</w:t>
            </w:r>
          </w:p>
          <w:p w:rsidR="004C1B74" w:rsidRDefault="004C1B74" w:rsidP="002B71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1B74" w:rsidRPr="008944ED" w:rsidRDefault="004C1B74" w:rsidP="002B71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w:t>
            </w:r>
            <w:proofErr w:type="gramStart"/>
            <w:r w:rsidRPr="008944ED">
              <w:rPr>
                <w:rFonts w:ascii="Times New Roman" w:eastAsia="Times New Roman" w:hAnsi="Times New Roman"/>
                <w:color w:val="000000"/>
                <w:sz w:val="24"/>
                <w:szCs w:val="24"/>
                <w:lang w:val="ru-RU"/>
              </w:rPr>
              <w:t>,В</w:t>
            </w:r>
            <w:proofErr w:type="gramEnd"/>
            <w:r w:rsidRPr="008944ED">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Балабуева</w:t>
            </w:r>
            <w:proofErr w:type="spellEnd"/>
          </w:p>
          <w:p w:rsidR="004C1B74" w:rsidRDefault="004C1B74" w:rsidP="002B71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47F1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1B74" w:rsidRPr="0040209D" w:rsidRDefault="004C1B74" w:rsidP="002B71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1B74" w:rsidRPr="0040209D" w:rsidRDefault="004C1B74" w:rsidP="002B71A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C1B74" w:rsidRPr="008944ED" w:rsidRDefault="004C1B74" w:rsidP="002B71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C1B74" w:rsidRDefault="004C1B74" w:rsidP="002B71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1B74" w:rsidRPr="008944ED" w:rsidRDefault="004C1B74" w:rsidP="002B71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Т.Ф. Горбатова</w:t>
            </w:r>
          </w:p>
          <w:p w:rsidR="004C1B74" w:rsidRDefault="004C1B74" w:rsidP="002B71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1B74" w:rsidRPr="0040209D" w:rsidRDefault="004C1B74" w:rsidP="002B71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1B74" w:rsidRDefault="004C1B74" w:rsidP="002B71A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C1B74" w:rsidRPr="008944ED" w:rsidRDefault="004C1B74" w:rsidP="002B71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C1B74" w:rsidRDefault="004C1B74" w:rsidP="002B71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1B74" w:rsidRPr="008944ED" w:rsidRDefault="004C1B74" w:rsidP="002B71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Л.В. </w:t>
            </w:r>
            <w:proofErr w:type="spellStart"/>
            <w:r w:rsidRPr="008944ED">
              <w:rPr>
                <w:rFonts w:ascii="Times New Roman" w:eastAsia="Times New Roman" w:hAnsi="Times New Roman"/>
                <w:color w:val="000000"/>
                <w:sz w:val="24"/>
                <w:szCs w:val="24"/>
                <w:lang w:val="ru-RU"/>
              </w:rPr>
              <w:t>Балабуева</w:t>
            </w:r>
            <w:proofErr w:type="spellEnd"/>
          </w:p>
          <w:p w:rsidR="004C1B74" w:rsidRDefault="004C1B74" w:rsidP="002B71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1B74" w:rsidRPr="0040209D" w:rsidRDefault="004C1B74" w:rsidP="002B71AF">
            <w:pPr>
              <w:autoSpaceDE w:val="0"/>
              <w:autoSpaceDN w:val="0"/>
              <w:spacing w:after="120" w:line="240" w:lineRule="auto"/>
              <w:jc w:val="both"/>
              <w:rPr>
                <w:rFonts w:ascii="Times New Roman" w:eastAsia="Times New Roman" w:hAnsi="Times New Roman"/>
                <w:color w:val="000000"/>
                <w:sz w:val="24"/>
                <w:szCs w:val="24"/>
                <w:lang w:val="ru-RU"/>
              </w:rPr>
            </w:pPr>
          </w:p>
        </w:tc>
      </w:tr>
    </w:tbl>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p w:rsidR="004C1B74" w:rsidRPr="00947F1D" w:rsidRDefault="004C1B74" w:rsidP="004C1B74">
      <w:pPr>
        <w:spacing w:after="0"/>
        <w:ind w:left="120"/>
        <w:rPr>
          <w:lang w:val="ru-RU"/>
        </w:rPr>
      </w:pPr>
    </w:p>
    <w:p w:rsidR="004C1B74" w:rsidRPr="00947F1D" w:rsidRDefault="004C1B74" w:rsidP="004C1B74">
      <w:pPr>
        <w:spacing w:after="0" w:line="408" w:lineRule="auto"/>
        <w:ind w:left="120"/>
        <w:jc w:val="center"/>
        <w:rPr>
          <w:lang w:val="ru-RU"/>
        </w:rPr>
      </w:pPr>
      <w:r w:rsidRPr="00947F1D">
        <w:rPr>
          <w:rFonts w:ascii="Times New Roman" w:hAnsi="Times New Roman"/>
          <w:b/>
          <w:color w:val="000000"/>
          <w:sz w:val="28"/>
          <w:lang w:val="ru-RU"/>
        </w:rPr>
        <w:t>РАБОЧАЯ ПРОГРАММА</w:t>
      </w:r>
    </w:p>
    <w:p w:rsidR="004C1B74" w:rsidRDefault="004C1B74" w:rsidP="004C1B74">
      <w:pPr>
        <w:spacing w:after="0"/>
        <w:ind w:left="120"/>
        <w:jc w:val="center"/>
        <w:rPr>
          <w:rFonts w:ascii="Times New Roman" w:hAnsi="Times New Roman"/>
          <w:color w:val="000000"/>
          <w:sz w:val="28"/>
          <w:lang w:val="ru-RU"/>
        </w:rPr>
      </w:pPr>
    </w:p>
    <w:p w:rsidR="004C1B74" w:rsidRPr="00947F1D" w:rsidRDefault="004C1B74" w:rsidP="004C1B74">
      <w:pPr>
        <w:spacing w:after="0"/>
        <w:ind w:left="120"/>
        <w:jc w:val="center"/>
        <w:rPr>
          <w:lang w:val="ru-RU"/>
        </w:rPr>
      </w:pPr>
      <w:bookmarkStart w:id="2" w:name="_GoBack"/>
      <w:bookmarkEnd w:id="2"/>
    </w:p>
    <w:p w:rsidR="004C1B74" w:rsidRPr="00947F1D" w:rsidRDefault="004C1B74" w:rsidP="004C1B74">
      <w:pPr>
        <w:spacing w:after="0" w:line="408" w:lineRule="auto"/>
        <w:ind w:left="120"/>
        <w:jc w:val="center"/>
        <w:rPr>
          <w:lang w:val="ru-RU"/>
        </w:rPr>
      </w:pPr>
      <w:r w:rsidRPr="00947F1D">
        <w:rPr>
          <w:rFonts w:ascii="Times New Roman" w:hAnsi="Times New Roman"/>
          <w:b/>
          <w:color w:val="000000"/>
          <w:sz w:val="28"/>
          <w:lang w:val="ru-RU"/>
        </w:rPr>
        <w:t>учебного предмета «Физическая культура»</w:t>
      </w:r>
    </w:p>
    <w:p w:rsidR="004C1B74" w:rsidRPr="00947F1D" w:rsidRDefault="004C1B74" w:rsidP="004C1B74">
      <w:pPr>
        <w:spacing w:after="0" w:line="408" w:lineRule="auto"/>
        <w:ind w:left="120"/>
        <w:jc w:val="center"/>
        <w:rPr>
          <w:lang w:val="ru-RU"/>
        </w:rPr>
      </w:pPr>
      <w:r>
        <w:rPr>
          <w:rFonts w:ascii="Times New Roman" w:hAnsi="Times New Roman"/>
          <w:color w:val="000000"/>
          <w:sz w:val="28"/>
          <w:lang w:val="ru-RU"/>
        </w:rPr>
        <w:t xml:space="preserve">для обучающихся 11 </w:t>
      </w:r>
      <w:r w:rsidRPr="00947F1D">
        <w:rPr>
          <w:rFonts w:ascii="Times New Roman" w:hAnsi="Times New Roman"/>
          <w:color w:val="000000"/>
          <w:sz w:val="28"/>
          <w:lang w:val="ru-RU"/>
        </w:rPr>
        <w:t xml:space="preserve"> классов </w:t>
      </w: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Pr="00947F1D" w:rsidRDefault="004C1B74" w:rsidP="004C1B74">
      <w:pPr>
        <w:spacing w:after="0"/>
        <w:ind w:left="120"/>
        <w:jc w:val="center"/>
        <w:rPr>
          <w:lang w:val="ru-RU"/>
        </w:rPr>
      </w:pPr>
    </w:p>
    <w:p w:rsidR="004C1B74" w:rsidRDefault="004C1B74" w:rsidP="004C1B74">
      <w:pPr>
        <w:spacing w:after="0"/>
        <w:ind w:left="120"/>
        <w:jc w:val="center"/>
        <w:rPr>
          <w:lang w:val="ru-RU"/>
        </w:rPr>
      </w:pPr>
      <w:bookmarkStart w:id="3" w:name="a138e01f-71ee-4195-a132-95a500e7f996"/>
      <w:proofErr w:type="gramStart"/>
      <w:r w:rsidRPr="00947F1D">
        <w:rPr>
          <w:rFonts w:ascii="Times New Roman" w:hAnsi="Times New Roman"/>
          <w:b/>
          <w:color w:val="000000"/>
          <w:sz w:val="28"/>
          <w:lang w:val="ru-RU"/>
        </w:rPr>
        <w:t>с</w:t>
      </w:r>
      <w:proofErr w:type="gramEnd"/>
      <w:r w:rsidRPr="00947F1D">
        <w:rPr>
          <w:rFonts w:ascii="Times New Roman" w:hAnsi="Times New Roman"/>
          <w:b/>
          <w:color w:val="000000"/>
          <w:sz w:val="28"/>
          <w:lang w:val="ru-RU"/>
        </w:rPr>
        <w:t xml:space="preserve">. </w:t>
      </w:r>
      <w:proofErr w:type="gramStart"/>
      <w:r w:rsidRPr="00947F1D">
        <w:rPr>
          <w:rFonts w:ascii="Times New Roman" w:hAnsi="Times New Roman"/>
          <w:b/>
          <w:color w:val="000000"/>
          <w:sz w:val="28"/>
          <w:lang w:val="ru-RU"/>
        </w:rPr>
        <w:t>Алексеевка</w:t>
      </w:r>
      <w:proofErr w:type="gramEnd"/>
      <w:r w:rsidRPr="00947F1D">
        <w:rPr>
          <w:rFonts w:ascii="Times New Roman" w:hAnsi="Times New Roman"/>
          <w:b/>
          <w:color w:val="000000"/>
          <w:sz w:val="28"/>
          <w:lang w:val="ru-RU"/>
        </w:rPr>
        <w:t xml:space="preserve">. </w:t>
      </w:r>
      <w:r w:rsidRPr="00392EA2">
        <w:rPr>
          <w:rFonts w:ascii="Times New Roman" w:hAnsi="Times New Roman"/>
          <w:b/>
          <w:color w:val="000000"/>
          <w:sz w:val="28"/>
          <w:lang w:val="ru-RU"/>
        </w:rPr>
        <w:t>2023</w:t>
      </w:r>
      <w:bookmarkEnd w:id="3"/>
      <w:r w:rsidRPr="00392EA2">
        <w:rPr>
          <w:rFonts w:ascii="Times New Roman" w:hAnsi="Times New Roman"/>
          <w:b/>
          <w:color w:val="000000"/>
          <w:sz w:val="28"/>
          <w:lang w:val="ru-RU"/>
        </w:rPr>
        <w:t xml:space="preserve"> </w:t>
      </w:r>
      <w:bookmarkStart w:id="4" w:name="a612539e-b3c8-455e-88a4-bebacddb4762"/>
      <w:r w:rsidRPr="00392EA2">
        <w:rPr>
          <w:rFonts w:ascii="Times New Roman" w:hAnsi="Times New Roman"/>
          <w:b/>
          <w:color w:val="000000"/>
          <w:sz w:val="28"/>
          <w:lang w:val="ru-RU"/>
        </w:rPr>
        <w:t>год</w:t>
      </w:r>
      <w:bookmarkEnd w:id="4"/>
    </w:p>
    <w:p w:rsidR="004C1B74" w:rsidRDefault="004C1B74" w:rsidP="004C1B74">
      <w:pPr>
        <w:spacing w:after="0"/>
        <w:ind w:left="120"/>
        <w:jc w:val="center"/>
        <w:rPr>
          <w:lang w:val="ru-RU"/>
        </w:rPr>
      </w:pPr>
    </w:p>
    <w:p w:rsidR="004C1B74" w:rsidRDefault="004C1B74" w:rsidP="004C1B74">
      <w:pPr>
        <w:spacing w:after="0"/>
        <w:ind w:left="120"/>
        <w:jc w:val="center"/>
        <w:rPr>
          <w:lang w:val="ru-RU"/>
        </w:rPr>
      </w:pPr>
    </w:p>
    <w:p w:rsidR="00392EA2" w:rsidRDefault="00392EA2" w:rsidP="004C1B74">
      <w:pPr>
        <w:spacing w:after="0"/>
        <w:ind w:left="120"/>
        <w:jc w:val="center"/>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lastRenderedPageBreak/>
        <w:drawing>
          <wp:inline distT="0" distB="0" distL="0" distR="0">
            <wp:extent cx="5849620" cy="827569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9620" cy="8275693"/>
                    </a:xfrm>
                    <a:prstGeom prst="rect">
                      <a:avLst/>
                    </a:prstGeom>
                    <a:noFill/>
                    <a:ln w="9525">
                      <a:noFill/>
                      <a:miter lim="800000"/>
                      <a:headEnd/>
                      <a:tailEnd/>
                    </a:ln>
                  </pic:spPr>
                </pic:pic>
              </a:graphicData>
            </a:graphic>
          </wp:inline>
        </w:drawing>
      </w:r>
    </w:p>
    <w:p w:rsidR="00392EA2" w:rsidRDefault="00392EA2" w:rsidP="004C1B74">
      <w:pPr>
        <w:spacing w:after="0"/>
        <w:ind w:left="120"/>
        <w:jc w:val="center"/>
        <w:rPr>
          <w:rFonts w:ascii="Times New Roman" w:eastAsia="Calibri" w:hAnsi="Times New Roman" w:cs="Times New Roman"/>
          <w:b/>
          <w:sz w:val="24"/>
          <w:szCs w:val="24"/>
          <w:lang w:val="ru-RU"/>
        </w:rPr>
      </w:pPr>
    </w:p>
    <w:p w:rsidR="00392EA2" w:rsidRDefault="00392EA2" w:rsidP="004C1B74">
      <w:pPr>
        <w:spacing w:after="0"/>
        <w:ind w:left="120"/>
        <w:jc w:val="center"/>
        <w:rPr>
          <w:rFonts w:ascii="Times New Roman" w:eastAsia="Calibri" w:hAnsi="Times New Roman" w:cs="Times New Roman"/>
          <w:b/>
          <w:sz w:val="24"/>
          <w:szCs w:val="24"/>
          <w:lang w:val="ru-RU"/>
        </w:rPr>
      </w:pPr>
    </w:p>
    <w:p w:rsidR="00392EA2" w:rsidRDefault="00392EA2" w:rsidP="004C1B74">
      <w:pPr>
        <w:spacing w:after="0"/>
        <w:ind w:left="120"/>
        <w:jc w:val="center"/>
        <w:rPr>
          <w:rFonts w:ascii="Times New Roman" w:eastAsia="Calibri" w:hAnsi="Times New Roman" w:cs="Times New Roman"/>
          <w:b/>
          <w:sz w:val="24"/>
          <w:szCs w:val="24"/>
          <w:lang w:val="ru-RU"/>
        </w:rPr>
      </w:pPr>
    </w:p>
    <w:p w:rsidR="00392EA2" w:rsidRDefault="00392EA2" w:rsidP="004C1B74">
      <w:pPr>
        <w:spacing w:after="0"/>
        <w:ind w:left="120"/>
        <w:jc w:val="center"/>
        <w:rPr>
          <w:rFonts w:ascii="Times New Roman" w:eastAsia="Calibri" w:hAnsi="Times New Roman" w:cs="Times New Roman"/>
          <w:b/>
          <w:sz w:val="24"/>
          <w:szCs w:val="24"/>
          <w:lang w:val="ru-RU"/>
        </w:rPr>
      </w:pPr>
    </w:p>
    <w:p w:rsidR="004C1B74" w:rsidRPr="004C1B74" w:rsidRDefault="004C1B74" w:rsidP="004C1B74">
      <w:pPr>
        <w:spacing w:after="0"/>
        <w:ind w:left="120"/>
        <w:jc w:val="center"/>
        <w:rPr>
          <w:lang w:val="ru-RU"/>
        </w:rPr>
      </w:pPr>
      <w:r w:rsidRPr="004C1B74">
        <w:rPr>
          <w:rFonts w:ascii="Times New Roman" w:eastAsia="Calibri" w:hAnsi="Times New Roman" w:cs="Times New Roman"/>
          <w:b/>
          <w:sz w:val="24"/>
          <w:szCs w:val="24"/>
          <w:lang w:val="ru-RU"/>
        </w:rPr>
        <w:lastRenderedPageBreak/>
        <w:t>Планируемые результаты</w:t>
      </w:r>
    </w:p>
    <w:p w:rsidR="004C1B74" w:rsidRPr="004C1B74" w:rsidRDefault="004C1B74" w:rsidP="004C1B74">
      <w:pPr>
        <w:shd w:val="clear" w:color="auto" w:fill="FFFFFF"/>
        <w:spacing w:before="96"/>
        <w:ind w:left="927" w:right="10"/>
        <w:contextualSpacing/>
        <w:rPr>
          <w:rFonts w:ascii="Times New Roman" w:hAnsi="Times New Roman" w:cs="Times New Roman"/>
          <w:b/>
          <w:color w:val="000000"/>
          <w:spacing w:val="-1"/>
          <w:w w:val="105"/>
          <w:lang w:val="ru-RU" w:eastAsia="ru-RU"/>
        </w:rPr>
      </w:pPr>
      <w:r w:rsidRPr="004C1B74">
        <w:rPr>
          <w:rFonts w:ascii="Times New Roman" w:hAnsi="Times New Roman" w:cs="Times New Roman"/>
          <w:b/>
          <w:color w:val="000000"/>
          <w:spacing w:val="-1"/>
          <w:w w:val="105"/>
          <w:lang w:val="ru-RU" w:eastAsia="ru-RU"/>
        </w:rPr>
        <w:t xml:space="preserve">Личностные результаты изучения основ безопасности </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w:t>
      </w:r>
      <w:proofErr w:type="spellStart"/>
      <w:r w:rsidRPr="004C1B74">
        <w:rPr>
          <w:rFonts w:ascii="Times New Roman" w:hAnsi="Times New Roman" w:cs="Times New Roman"/>
          <w:color w:val="000000"/>
          <w:spacing w:val="-1"/>
          <w:w w:val="105"/>
          <w:lang w:val="ru-RU" w:eastAsia="ru-RU"/>
        </w:rPr>
        <w:t>сформированность</w:t>
      </w:r>
      <w:proofErr w:type="spellEnd"/>
      <w:r w:rsidRPr="004C1B74">
        <w:rPr>
          <w:rFonts w:ascii="Times New Roman" w:hAnsi="Times New Roman" w:cs="Times New Roman"/>
          <w:color w:val="000000"/>
          <w:spacing w:val="-1"/>
          <w:w w:val="105"/>
          <w:lang w:val="ru-RU" w:eastAsia="ru-RU"/>
        </w:rPr>
        <w:t xml:space="preserve"> целостного представления об основных направлениях обеспечения национальной безопасности Российской Федерации и основных приоритетах </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национальной безопасности (национальной обороне, государственной и общественной безопасности);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w:t>
      </w:r>
      <w:proofErr w:type="spellStart"/>
      <w:r w:rsidRPr="004C1B74">
        <w:rPr>
          <w:rFonts w:ascii="Times New Roman" w:hAnsi="Times New Roman" w:cs="Times New Roman"/>
          <w:color w:val="000000"/>
          <w:spacing w:val="-1"/>
          <w:w w:val="105"/>
          <w:lang w:val="ru-RU" w:eastAsia="ru-RU"/>
        </w:rPr>
        <w:t>сформированность</w:t>
      </w:r>
      <w:proofErr w:type="spellEnd"/>
      <w:r w:rsidRPr="004C1B74">
        <w:rPr>
          <w:rFonts w:ascii="Times New Roman" w:hAnsi="Times New Roman" w:cs="Times New Roman"/>
          <w:color w:val="000000"/>
          <w:spacing w:val="-1"/>
          <w:w w:val="105"/>
          <w:lang w:val="ru-RU" w:eastAsia="ru-RU"/>
        </w:rPr>
        <w:t xml:space="preserve"> современного уровня культуры безопасности жизнедеятельности, способствующей снижению отрицательного влияния человеческого фактора на безопасность личности, общества и государства;</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·осознание терроризма и экстремизма как социальных явлений, представляющих серьёзную угрозу личности, обществу, государству и национальной безопасности;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w:t>
      </w:r>
      <w:proofErr w:type="spellStart"/>
      <w:r w:rsidRPr="004C1B74">
        <w:rPr>
          <w:rFonts w:ascii="Times New Roman" w:hAnsi="Times New Roman" w:cs="Times New Roman"/>
          <w:color w:val="000000"/>
          <w:spacing w:val="-1"/>
          <w:w w:val="105"/>
          <w:lang w:val="ru-RU" w:eastAsia="ru-RU"/>
        </w:rPr>
        <w:t>сформированность</w:t>
      </w:r>
      <w:proofErr w:type="spellEnd"/>
      <w:r w:rsidRPr="004C1B74">
        <w:rPr>
          <w:rFonts w:ascii="Times New Roman" w:hAnsi="Times New Roman" w:cs="Times New Roman"/>
          <w:color w:val="000000"/>
          <w:spacing w:val="-1"/>
          <w:w w:val="105"/>
          <w:lang w:val="ru-RU" w:eastAsia="ru-RU"/>
        </w:rPr>
        <w:t xml:space="preserve"> нравственных позиций и личных качеств, способствующих противостоянию террористической и экстремистской идеологии;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w:t>
      </w:r>
      <w:proofErr w:type="spellStart"/>
      <w:r w:rsidRPr="004C1B74">
        <w:rPr>
          <w:rFonts w:ascii="Times New Roman" w:hAnsi="Times New Roman" w:cs="Times New Roman"/>
          <w:color w:val="000000"/>
          <w:spacing w:val="-1"/>
          <w:w w:val="105"/>
          <w:lang w:val="ru-RU" w:eastAsia="ru-RU"/>
        </w:rPr>
        <w:t>сформированность</w:t>
      </w:r>
      <w:proofErr w:type="spellEnd"/>
      <w:r w:rsidRPr="004C1B74">
        <w:rPr>
          <w:rFonts w:ascii="Times New Roman" w:hAnsi="Times New Roman" w:cs="Times New Roman"/>
          <w:color w:val="000000"/>
          <w:spacing w:val="-1"/>
          <w:w w:val="105"/>
          <w:lang w:val="ru-RU" w:eastAsia="ru-RU"/>
        </w:rPr>
        <w:t xml:space="preserve"> потребностей в соблюдении норм и правил здорового образа жизни;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·выработка устойчивого негативного отношения к курению, употреблению алкоголя и наркотиков;</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·осознание значения семьи для жизни современного общества и благоприятной демографической ситуации в стране;</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w:t>
      </w:r>
      <w:proofErr w:type="spellStart"/>
      <w:r w:rsidRPr="004C1B74">
        <w:rPr>
          <w:rFonts w:ascii="Times New Roman" w:hAnsi="Times New Roman" w:cs="Times New Roman"/>
          <w:color w:val="000000"/>
          <w:spacing w:val="-1"/>
          <w:w w:val="105"/>
          <w:lang w:val="ru-RU" w:eastAsia="ru-RU"/>
        </w:rPr>
        <w:t>сформированность</w:t>
      </w:r>
      <w:proofErr w:type="spellEnd"/>
      <w:r w:rsidRPr="004C1B74">
        <w:rPr>
          <w:rFonts w:ascii="Times New Roman" w:hAnsi="Times New Roman" w:cs="Times New Roman"/>
          <w:color w:val="000000"/>
          <w:spacing w:val="-1"/>
          <w:w w:val="105"/>
          <w:lang w:val="ru-RU" w:eastAsia="ru-RU"/>
        </w:rPr>
        <w:t xml:space="preserve"> убеждения в необходимости освоения основ медицинских знаний и выработки умений в оказании первой помощи при неотложных состояниях;</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·морально-психологическая и физическая подготовленность к успешной профессиональной деятельности, в том числе к военной службе в современных условиях;</w:t>
      </w:r>
      <w:r w:rsidRPr="004C1B74">
        <w:rPr>
          <w:rFonts w:ascii="Times New Roman" w:hAnsi="Times New Roman" w:cs="Times New Roman"/>
          <w:lang w:val="ru-RU"/>
        </w:rPr>
        <w:t xml:space="preserve"> </w:t>
      </w:r>
      <w:r w:rsidRPr="004C1B74">
        <w:rPr>
          <w:rFonts w:ascii="Times New Roman" w:hAnsi="Times New Roman" w:cs="Times New Roman"/>
          <w:color w:val="000000"/>
          <w:spacing w:val="-1"/>
          <w:w w:val="105"/>
          <w:lang w:val="ru-RU" w:eastAsia="ru-RU"/>
        </w:rPr>
        <w:t>·воспитание патриотизма, уважения к историческому и культурному прошлому Росс</w:t>
      </w:r>
      <w:proofErr w:type="gramStart"/>
      <w:r w:rsidRPr="004C1B74">
        <w:rPr>
          <w:rFonts w:ascii="Times New Roman" w:hAnsi="Times New Roman" w:cs="Times New Roman"/>
          <w:color w:val="000000"/>
          <w:spacing w:val="-1"/>
          <w:w w:val="105"/>
          <w:lang w:val="ru-RU" w:eastAsia="ru-RU"/>
        </w:rPr>
        <w:t>ии и её</w:t>
      </w:r>
      <w:proofErr w:type="gramEnd"/>
      <w:r w:rsidRPr="004C1B74">
        <w:rPr>
          <w:rFonts w:ascii="Times New Roman" w:hAnsi="Times New Roman" w:cs="Times New Roman"/>
          <w:color w:val="000000"/>
          <w:spacing w:val="-1"/>
          <w:w w:val="105"/>
          <w:lang w:val="ru-RU" w:eastAsia="ru-RU"/>
        </w:rPr>
        <w:t xml:space="preserve"> Вооружённым Силам;</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xml:space="preserve">·воспитание потребности в правовой подготовке и освоение основных положений законодательства Российской </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Федерации в области обороны государства, воинской обязанности и военной службы граждан;</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b/>
          <w:color w:val="000000"/>
          <w:spacing w:val="-1"/>
          <w:w w:val="105"/>
          <w:lang w:val="ru-RU" w:eastAsia="ru-RU"/>
        </w:rPr>
      </w:pPr>
      <w:proofErr w:type="spellStart"/>
      <w:r w:rsidRPr="004C1B74">
        <w:rPr>
          <w:rFonts w:ascii="Times New Roman" w:hAnsi="Times New Roman" w:cs="Times New Roman"/>
          <w:b/>
          <w:color w:val="000000"/>
          <w:spacing w:val="-1"/>
          <w:w w:val="105"/>
          <w:lang w:val="ru-RU" w:eastAsia="ru-RU"/>
        </w:rPr>
        <w:t>Метапредметные</w:t>
      </w:r>
      <w:proofErr w:type="spellEnd"/>
      <w:r w:rsidRPr="004C1B74">
        <w:rPr>
          <w:rFonts w:ascii="Times New Roman" w:hAnsi="Times New Roman" w:cs="Times New Roman"/>
          <w:b/>
          <w:color w:val="000000"/>
          <w:spacing w:val="-1"/>
          <w:w w:val="105"/>
          <w:lang w:val="ru-RU" w:eastAsia="ru-RU"/>
        </w:rPr>
        <w:t xml:space="preserve"> результаты:</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xml:space="preserve">·умение обоснованно объяснять особенности современных процессов мирового развития в условиях глобализации, которые формируют новые угрозы и риски </w:t>
      </w:r>
      <w:proofErr w:type="gramStart"/>
      <w:r w:rsidRPr="004C1B74">
        <w:rPr>
          <w:rFonts w:ascii="Times New Roman" w:hAnsi="Times New Roman" w:cs="Times New Roman"/>
          <w:color w:val="000000"/>
          <w:spacing w:val="-1"/>
          <w:w w:val="105"/>
          <w:lang w:val="ru-RU" w:eastAsia="ru-RU"/>
        </w:rPr>
        <w:t>для</w:t>
      </w:r>
      <w:proofErr w:type="gramEnd"/>
      <w:r w:rsidRPr="004C1B74">
        <w:rPr>
          <w:rFonts w:ascii="Times New Roman" w:hAnsi="Times New Roman" w:cs="Times New Roman"/>
          <w:color w:val="000000"/>
          <w:spacing w:val="-1"/>
          <w:w w:val="105"/>
          <w:lang w:val="ru-RU" w:eastAsia="ru-RU"/>
        </w:rPr>
        <w:t xml:space="preserve"> </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безопасности жизнедеятельности личности, общества, государства и национальной безопасности России;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характеризовать основные направления перехода Российской Федерации к новой государственной политике в области национальной безопасности;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xml:space="preserve">·поиск в различных информационных источниках и самостоятельный отбор информации о наиболее характерных чрезвычайных ситуациях природного, техногенного и социального характера, имевших место за последнее время в стране. Анализ причин их возникновения и последствий; систематизация рекомендаций населению по правилам безопасного поведения для минимизации последствий </w:t>
      </w:r>
      <w:proofErr w:type="spellStart"/>
      <w:proofErr w:type="gramStart"/>
      <w:r w:rsidRPr="004C1B74">
        <w:rPr>
          <w:rFonts w:ascii="Times New Roman" w:hAnsi="Times New Roman" w:cs="Times New Roman"/>
          <w:color w:val="000000"/>
          <w:spacing w:val="-1"/>
          <w:w w:val="105"/>
          <w:lang w:val="ru-RU" w:eastAsia="ru-RU"/>
        </w:rPr>
        <w:t>различ-ных</w:t>
      </w:r>
      <w:proofErr w:type="spellEnd"/>
      <w:proofErr w:type="gramEnd"/>
      <w:r w:rsidRPr="004C1B74">
        <w:rPr>
          <w:rFonts w:ascii="Times New Roman" w:hAnsi="Times New Roman" w:cs="Times New Roman"/>
          <w:color w:val="000000"/>
          <w:spacing w:val="-1"/>
          <w:w w:val="105"/>
          <w:lang w:val="ru-RU" w:eastAsia="ru-RU"/>
        </w:rPr>
        <w:t xml:space="preserve"> чрезвычайных ситуаций;</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lastRenderedPageBreak/>
        <w:t>·умение характеризовать терроризм и экстремизм как социальное явление, представляющее серьёзную угрозу личности, обществу, государству и национальной безопасности России;</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логически обоснованно доказывать следующие положения:</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любые акты терроризма являются преступлениями, не имеющими оправдания;</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террористическая деятельность бесцельна;</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наказание за любую террористическую деятельность наступает неизбежно;</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обосновывать значение здорового образа жизни как индивидуальной системы поведения человека для обеспечения его духовного, физического и социального благополучия;</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xml:space="preserve">·умение подбирать из различных информационных источников убедительные примеры пагубного влияния курения, употребления алкоголя, наркотиков и других </w:t>
      </w:r>
      <w:proofErr w:type="spellStart"/>
      <w:r w:rsidRPr="004C1B74">
        <w:rPr>
          <w:rFonts w:ascii="Times New Roman" w:hAnsi="Times New Roman" w:cs="Times New Roman"/>
          <w:color w:val="000000"/>
          <w:spacing w:val="-1"/>
          <w:w w:val="105"/>
          <w:lang w:val="ru-RU" w:eastAsia="ru-RU"/>
        </w:rPr>
        <w:t>психоактивных</w:t>
      </w:r>
      <w:proofErr w:type="spellEnd"/>
      <w:r w:rsidRPr="004C1B74">
        <w:rPr>
          <w:rFonts w:ascii="Times New Roman" w:hAnsi="Times New Roman" w:cs="Times New Roman"/>
          <w:color w:val="000000"/>
          <w:spacing w:val="-1"/>
          <w:w w:val="105"/>
          <w:lang w:val="ru-RU" w:eastAsia="ru-RU"/>
        </w:rPr>
        <w:t xml:space="preserve"> веществ на здоровье человека, а также умение отстаивать свою точку зрения по этому вопросу при общении в кругу сверстников;</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 общества и демографическую безопасность в государстве;</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логично обосновывать важность и значение владения методами оказания первой помощи при неотложных состояниях;</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 xml:space="preserve">·умение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 а также в целях осуществления </w:t>
      </w:r>
      <w:proofErr w:type="spellStart"/>
      <w:proofErr w:type="gramStart"/>
      <w:r w:rsidRPr="004C1B74">
        <w:rPr>
          <w:rFonts w:ascii="Times New Roman" w:hAnsi="Times New Roman" w:cs="Times New Roman"/>
          <w:color w:val="000000"/>
          <w:spacing w:val="-1"/>
          <w:w w:val="105"/>
          <w:lang w:val="ru-RU" w:eastAsia="ru-RU"/>
        </w:rPr>
        <w:t>стра-тегического</w:t>
      </w:r>
      <w:proofErr w:type="spellEnd"/>
      <w:proofErr w:type="gramEnd"/>
      <w:r w:rsidRPr="004C1B74">
        <w:rPr>
          <w:rFonts w:ascii="Times New Roman" w:hAnsi="Times New Roman" w:cs="Times New Roman"/>
          <w:color w:val="000000"/>
          <w:spacing w:val="-1"/>
          <w:w w:val="105"/>
          <w:lang w:val="ru-RU" w:eastAsia="ru-RU"/>
        </w:rPr>
        <w:t xml:space="preserve"> сдерживания в интересах обеспечения военной безопасности страны;</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характеризовать роль и место Вооружённых Сил Российской Федерации в обеспечении национальной безопасности страны;</w:t>
      </w:r>
    </w:p>
    <w:p w:rsidR="004C1B74" w:rsidRPr="004C1B74" w:rsidRDefault="004C1B74" w:rsidP="004C1B74">
      <w:pPr>
        <w:numPr>
          <w:ilvl w:val="0"/>
          <w:numId w:val="6"/>
        </w:numPr>
        <w:shd w:val="clear" w:color="auto" w:fill="FFFFFF"/>
        <w:spacing w:before="96"/>
        <w:ind w:right="10"/>
        <w:contextualSpacing/>
        <w:rPr>
          <w:rFonts w:ascii="Times New Roman" w:hAnsi="Times New Roman" w:cs="Times New Roman"/>
          <w:color w:val="000000"/>
          <w:spacing w:val="-1"/>
          <w:w w:val="105"/>
          <w:lang w:val="ru-RU" w:eastAsia="ru-RU"/>
        </w:rPr>
      </w:pPr>
      <w:r w:rsidRPr="004C1B74">
        <w:rPr>
          <w:rFonts w:ascii="Times New Roman" w:hAnsi="Times New Roman" w:cs="Times New Roman"/>
          <w:color w:val="000000"/>
          <w:spacing w:val="-1"/>
          <w:w w:val="105"/>
          <w:lang w:val="ru-RU" w:eastAsia="ru-RU"/>
        </w:rPr>
        <w:t>·умение доступно излагать содержание основ законодательства Российской Федерации об обороне государства, воинской обязанности и военной службе граждан Российской Федерации;</w:t>
      </w:r>
      <w:r w:rsidRPr="004C1B74">
        <w:rPr>
          <w:rFonts w:ascii="Times New Roman" w:hAnsi="Times New Roman" w:cs="Times New Roman"/>
          <w:lang w:val="ru-RU"/>
        </w:rPr>
        <w:t xml:space="preserve"> </w:t>
      </w:r>
      <w:r w:rsidRPr="004C1B74">
        <w:rPr>
          <w:rFonts w:ascii="Times New Roman" w:hAnsi="Times New Roman" w:cs="Times New Roman"/>
          <w:color w:val="000000"/>
          <w:spacing w:val="-1"/>
          <w:w w:val="105"/>
          <w:lang w:val="ru-RU" w:eastAsia="ru-RU"/>
        </w:rPr>
        <w:t>·умение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w:t>
      </w:r>
    </w:p>
    <w:p w:rsidR="004C1B74" w:rsidRPr="004C1B74" w:rsidRDefault="004C1B74" w:rsidP="004C1B74">
      <w:pPr>
        <w:spacing w:before="240"/>
        <w:ind w:left="927"/>
        <w:contextualSpacing/>
        <w:rPr>
          <w:rFonts w:ascii="Times New Roman" w:eastAsia="Calibri" w:hAnsi="Times New Roman" w:cs="Times New Roman"/>
          <w:b/>
          <w:sz w:val="24"/>
          <w:szCs w:val="24"/>
          <w:lang w:val="ru-RU"/>
        </w:rPr>
      </w:pPr>
    </w:p>
    <w:p w:rsidR="004C1B74" w:rsidRPr="004C1B74" w:rsidRDefault="004C1B74" w:rsidP="004C1B74">
      <w:pPr>
        <w:spacing w:before="240"/>
        <w:ind w:firstLine="567"/>
        <w:jc w:val="center"/>
        <w:rPr>
          <w:rFonts w:ascii="Times New Roman" w:eastAsia="Calibri" w:hAnsi="Times New Roman" w:cs="Times New Roman"/>
          <w:b/>
          <w:sz w:val="24"/>
          <w:szCs w:val="24"/>
          <w:lang w:val="ru-RU"/>
        </w:rPr>
      </w:pPr>
      <w:r w:rsidRPr="004C1B74">
        <w:rPr>
          <w:rFonts w:ascii="Times New Roman" w:eastAsia="Calibri" w:hAnsi="Times New Roman" w:cs="Times New Roman"/>
          <w:b/>
          <w:sz w:val="24"/>
          <w:szCs w:val="24"/>
          <w:lang w:val="ru-RU"/>
        </w:rPr>
        <w:t>В результате изучения физической культуры на базовом уровне ученик должен</w:t>
      </w:r>
    </w:p>
    <w:p w:rsidR="004C1B74" w:rsidRPr="004C1B74" w:rsidRDefault="004C1B74" w:rsidP="004C1B74">
      <w:pPr>
        <w:spacing w:before="240"/>
        <w:ind w:firstLine="567"/>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Знать/понимать</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C1B74" w:rsidRPr="004C1B74" w:rsidRDefault="004C1B74" w:rsidP="004C1B74">
      <w:pPr>
        <w:numPr>
          <w:ilvl w:val="0"/>
          <w:numId w:val="3"/>
        </w:numPr>
        <w:spacing w:before="60"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способы контроля и оценки физического развития и физической подготовленности;</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правила и способы планирования системы индивидуальных занятий физическими упражнениями различной направленности;</w:t>
      </w:r>
    </w:p>
    <w:p w:rsidR="004C1B74" w:rsidRPr="004C1B74" w:rsidRDefault="004C1B74" w:rsidP="004C1B74">
      <w:pPr>
        <w:spacing w:before="240"/>
        <w:ind w:firstLine="567"/>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уметь</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выполнять простейшие приемы самомассажа и релаксации;</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lastRenderedPageBreak/>
        <w:t xml:space="preserve">преодолевать искусственные и естественные препятствия с использованием разнообразных способов передвижения; </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 xml:space="preserve">выполнять приемы защиты и самообороны, страховки и </w:t>
      </w:r>
      <w:proofErr w:type="spellStart"/>
      <w:r w:rsidRPr="004C1B74">
        <w:rPr>
          <w:rFonts w:ascii="Times New Roman" w:eastAsia="Calibri" w:hAnsi="Times New Roman" w:cs="Times New Roman"/>
          <w:sz w:val="24"/>
          <w:szCs w:val="24"/>
          <w:lang w:val="ru-RU"/>
        </w:rPr>
        <w:t>самостраховки</w:t>
      </w:r>
      <w:proofErr w:type="spellEnd"/>
      <w:r w:rsidRPr="004C1B74">
        <w:rPr>
          <w:rFonts w:ascii="Times New Roman" w:eastAsia="Calibri" w:hAnsi="Times New Roman" w:cs="Times New Roman"/>
          <w:sz w:val="24"/>
          <w:szCs w:val="24"/>
          <w:lang w:val="ru-RU"/>
        </w:rPr>
        <w:t>;</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осуществлять творческое сотрудничество в коллективных формах занятий физической культурой;</w:t>
      </w:r>
    </w:p>
    <w:p w:rsidR="004C1B74" w:rsidRPr="004C1B74" w:rsidRDefault="004C1B74" w:rsidP="004C1B74">
      <w:pPr>
        <w:spacing w:after="0" w:line="240" w:lineRule="auto"/>
        <w:ind w:left="567"/>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4C1B74">
        <w:rPr>
          <w:rFonts w:ascii="Times New Roman" w:eastAsia="Calibri" w:hAnsi="Times New Roman" w:cs="Times New Roman"/>
          <w:sz w:val="24"/>
          <w:szCs w:val="24"/>
          <w:lang w:val="ru-RU"/>
        </w:rPr>
        <w:t>для</w:t>
      </w:r>
      <w:proofErr w:type="gramEnd"/>
      <w:r w:rsidRPr="004C1B74">
        <w:rPr>
          <w:rFonts w:ascii="Times New Roman" w:eastAsia="Calibri" w:hAnsi="Times New Roman" w:cs="Times New Roman"/>
          <w:sz w:val="24"/>
          <w:szCs w:val="24"/>
          <w:lang w:val="ru-RU"/>
        </w:rPr>
        <w:t>:</w:t>
      </w:r>
    </w:p>
    <w:p w:rsidR="004C1B74" w:rsidRPr="004C1B74" w:rsidRDefault="004C1B74" w:rsidP="004C1B74">
      <w:pPr>
        <w:numPr>
          <w:ilvl w:val="0"/>
          <w:numId w:val="3"/>
        </w:numPr>
        <w:spacing w:after="0" w:line="240" w:lineRule="auto"/>
        <w:jc w:val="both"/>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повышения работоспособности, укрепления и сохранения здоровья;</w:t>
      </w:r>
    </w:p>
    <w:p w:rsidR="004C1B74" w:rsidRPr="004C1B74" w:rsidRDefault="004C1B74" w:rsidP="004C1B74">
      <w:pPr>
        <w:numPr>
          <w:ilvl w:val="0"/>
          <w:numId w:val="3"/>
        </w:numPr>
        <w:spacing w:after="0" w:line="240" w:lineRule="auto"/>
        <w:jc w:val="both"/>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 xml:space="preserve">подготовки к профессиональной деятельности и службе в Вооруженных Силах Российской Федерации; </w:t>
      </w:r>
    </w:p>
    <w:p w:rsidR="004C1B74" w:rsidRPr="004C1B74" w:rsidRDefault="004C1B74" w:rsidP="004C1B74">
      <w:pPr>
        <w:numPr>
          <w:ilvl w:val="0"/>
          <w:numId w:val="3"/>
        </w:numPr>
        <w:spacing w:after="0" w:line="240" w:lineRule="auto"/>
        <w:jc w:val="both"/>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 xml:space="preserve">организации и проведения индивидуального, коллективного и семейного отдыха, участия в массовых спортивных соревнованиях; </w:t>
      </w:r>
    </w:p>
    <w:p w:rsidR="004C1B74" w:rsidRPr="004C1B74" w:rsidRDefault="004C1B74" w:rsidP="004C1B74">
      <w:pPr>
        <w:numPr>
          <w:ilvl w:val="0"/>
          <w:numId w:val="3"/>
        </w:numPr>
        <w:spacing w:after="0" w:line="240" w:lineRule="auto"/>
        <w:jc w:val="both"/>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активной творческой жизнедеятельности, выбора и формирования здорового образа жизни.</w:t>
      </w:r>
    </w:p>
    <w:p w:rsidR="004C1B74" w:rsidRPr="004C1B74" w:rsidRDefault="004C1B74" w:rsidP="004C1B74">
      <w:pPr>
        <w:jc w:val="center"/>
        <w:rPr>
          <w:rFonts w:ascii="Times New Roman" w:eastAsia="Calibri" w:hAnsi="Times New Roman" w:cs="Times New Roman"/>
          <w:b/>
          <w:bCs/>
          <w:sz w:val="24"/>
          <w:szCs w:val="24"/>
          <w:lang w:val="ru-RU"/>
        </w:rPr>
      </w:pPr>
    </w:p>
    <w:p w:rsidR="004C1B74" w:rsidRPr="004C1B74" w:rsidRDefault="004C1B74" w:rsidP="004C1B74">
      <w:pPr>
        <w:rPr>
          <w:rFonts w:ascii="Times New Roman" w:eastAsia="Calibri" w:hAnsi="Times New Roman" w:cs="Times New Roman"/>
          <w:b/>
          <w:bCs/>
          <w:sz w:val="24"/>
          <w:szCs w:val="24"/>
          <w:lang w:val="ru-RU"/>
        </w:rPr>
        <w:sectPr w:rsidR="004C1B74" w:rsidRPr="004C1B74" w:rsidSect="0024738A">
          <w:pgSz w:w="11906" w:h="16838"/>
          <w:pgMar w:top="1134" w:right="1701" w:bottom="1134" w:left="993" w:header="708" w:footer="708" w:gutter="0"/>
          <w:cols w:space="708"/>
          <w:docGrid w:linePitch="360"/>
        </w:sectPr>
      </w:pPr>
    </w:p>
    <w:p w:rsidR="004C1B74" w:rsidRPr="004C1B74" w:rsidRDefault="004C1B74" w:rsidP="004C1B74">
      <w:pPr>
        <w:shd w:val="clear" w:color="auto" w:fill="FFFFFF"/>
        <w:autoSpaceDE w:val="0"/>
        <w:autoSpaceDN w:val="0"/>
        <w:adjustRightInd w:val="0"/>
        <w:spacing w:after="0" w:line="242" w:lineRule="auto"/>
        <w:jc w:val="center"/>
        <w:rPr>
          <w:rFonts w:ascii="Times New Roman" w:eastAsia="Calibri" w:hAnsi="Times New Roman" w:cs="Times New Roman"/>
          <w:b/>
          <w:bCs/>
          <w:caps/>
          <w:color w:val="000000"/>
          <w:sz w:val="24"/>
          <w:szCs w:val="24"/>
          <w:lang w:val="ru-RU"/>
        </w:rPr>
      </w:pPr>
      <w:r w:rsidRPr="004C1B74">
        <w:rPr>
          <w:rFonts w:ascii="Times New Roman" w:eastAsia="Calibri" w:hAnsi="Times New Roman" w:cs="Times New Roman"/>
          <w:b/>
          <w:bCs/>
          <w:caps/>
          <w:color w:val="000000"/>
          <w:sz w:val="24"/>
          <w:szCs w:val="24"/>
          <w:lang w:val="ru-RU"/>
        </w:rPr>
        <w:lastRenderedPageBreak/>
        <w:t xml:space="preserve">2. Содержание </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1.2. Психолого-педагогические основы.</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Основы организации и проведения спортивно-массовых соревнований по различным видам спорта. Особенности</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самостоятельной подготовки к участию в спортивно-массовых мероприятиях. Способы регулирования массы тела.</w:t>
      </w:r>
    </w:p>
    <w:p w:rsid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1.3. Медико-биологические основы.</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Вредные привычки, причины их возникновения и пагубное влияние на здоровье.</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 xml:space="preserve">1.4. Приемы </w:t>
      </w:r>
      <w:proofErr w:type="spellStart"/>
      <w:r w:rsidRPr="004C1B74">
        <w:rPr>
          <w:rFonts w:ascii="Times New Roman" w:eastAsia="Times New Roman" w:hAnsi="Times New Roman" w:cs="Times New Roman"/>
          <w:iCs/>
          <w:color w:val="000000"/>
          <w:sz w:val="24"/>
          <w:szCs w:val="24"/>
          <w:u w:val="single"/>
          <w:lang w:val="ru-RU" w:eastAsia="ru-RU"/>
        </w:rPr>
        <w:t>саморегуляции</w:t>
      </w:r>
      <w:proofErr w:type="spellEnd"/>
      <w:r w:rsidRPr="004C1B74">
        <w:rPr>
          <w:rFonts w:ascii="Times New Roman" w:eastAsia="Times New Roman" w:hAnsi="Times New Roman" w:cs="Times New Roman"/>
          <w:iCs/>
          <w:color w:val="000000"/>
          <w:sz w:val="24"/>
          <w:szCs w:val="24"/>
          <w:u w:val="single"/>
          <w:lang w:val="ru-RU" w:eastAsia="ru-RU"/>
        </w:rPr>
        <w:t>.</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 Аутогенная тренировка. </w:t>
      </w:r>
      <w:proofErr w:type="spellStart"/>
      <w:r w:rsidRPr="004C1B74">
        <w:rPr>
          <w:rFonts w:ascii="Times New Roman" w:eastAsia="Times New Roman" w:hAnsi="Times New Roman" w:cs="Times New Roman"/>
          <w:color w:val="000000"/>
          <w:sz w:val="24"/>
          <w:szCs w:val="24"/>
          <w:lang w:val="ru-RU" w:eastAsia="ru-RU"/>
        </w:rPr>
        <w:t>Психомышечная</w:t>
      </w:r>
      <w:proofErr w:type="spellEnd"/>
      <w:r w:rsidRPr="004C1B74">
        <w:rPr>
          <w:rFonts w:ascii="Times New Roman" w:eastAsia="Times New Roman" w:hAnsi="Times New Roman" w:cs="Times New Roman"/>
          <w:color w:val="000000"/>
          <w:sz w:val="24"/>
          <w:szCs w:val="24"/>
          <w:lang w:val="ru-RU" w:eastAsia="ru-RU"/>
        </w:rPr>
        <w:t xml:space="preserve"> и </w:t>
      </w:r>
      <w:proofErr w:type="gramStart"/>
      <w:r w:rsidRPr="004C1B74">
        <w:rPr>
          <w:rFonts w:ascii="Times New Roman" w:eastAsia="Times New Roman" w:hAnsi="Times New Roman" w:cs="Times New Roman"/>
          <w:color w:val="000000"/>
          <w:sz w:val="24"/>
          <w:szCs w:val="24"/>
          <w:lang w:val="ru-RU" w:eastAsia="ru-RU"/>
        </w:rPr>
        <w:t>психорегулирующая</w:t>
      </w:r>
      <w:proofErr w:type="gramEnd"/>
      <w:r w:rsidRPr="004C1B74">
        <w:rPr>
          <w:rFonts w:ascii="Times New Roman" w:eastAsia="Times New Roman" w:hAnsi="Times New Roman" w:cs="Times New Roman"/>
          <w:color w:val="000000"/>
          <w:sz w:val="24"/>
          <w:szCs w:val="24"/>
          <w:lang w:val="ru-RU" w:eastAsia="ru-RU"/>
        </w:rPr>
        <w:t xml:space="preserve"> тренировки. Элементы йоги.</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1.5. Баскетбол.</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Терминология баскетбола. Влияние игровых упражнений на развитие координационных способностей, </w:t>
      </w:r>
      <w:proofErr w:type="spellStart"/>
      <w:r w:rsidRPr="004C1B74">
        <w:rPr>
          <w:rFonts w:ascii="Times New Roman" w:eastAsia="Times New Roman" w:hAnsi="Times New Roman" w:cs="Times New Roman"/>
          <w:color w:val="000000"/>
          <w:sz w:val="24"/>
          <w:szCs w:val="24"/>
          <w:lang w:val="ru-RU" w:eastAsia="ru-RU"/>
        </w:rPr>
        <w:t>психохимические</w:t>
      </w:r>
      <w:proofErr w:type="spellEnd"/>
      <w:r w:rsidRPr="004C1B74">
        <w:rPr>
          <w:rFonts w:ascii="Times New Roman" w:eastAsia="Times New Roman" w:hAnsi="Times New Roman" w:cs="Times New Roman"/>
          <w:color w:val="000000"/>
          <w:sz w:val="24"/>
          <w:szCs w:val="24"/>
          <w:lang w:val="ru-RU"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1.6. Волейбол.</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Терминология волейбола. Влияние игровых упражнений на развитие координационных способностей, </w:t>
      </w:r>
      <w:proofErr w:type="spellStart"/>
      <w:r w:rsidRPr="004C1B74">
        <w:rPr>
          <w:rFonts w:ascii="Times New Roman" w:eastAsia="Times New Roman" w:hAnsi="Times New Roman" w:cs="Times New Roman"/>
          <w:color w:val="000000"/>
          <w:sz w:val="24"/>
          <w:szCs w:val="24"/>
          <w:lang w:val="ru-RU" w:eastAsia="ru-RU"/>
        </w:rPr>
        <w:t>психохимические</w:t>
      </w:r>
      <w:proofErr w:type="spellEnd"/>
      <w:r w:rsidRPr="004C1B74">
        <w:rPr>
          <w:rFonts w:ascii="Times New Roman" w:eastAsia="Times New Roman" w:hAnsi="Times New Roman" w:cs="Times New Roman"/>
          <w:color w:val="000000"/>
          <w:sz w:val="24"/>
          <w:szCs w:val="24"/>
          <w:lang w:val="ru-RU"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1.7. Гимнастика с элементами акробатики</w:t>
      </w:r>
      <w:r w:rsidRPr="004C1B74">
        <w:rPr>
          <w:rFonts w:ascii="Times New Roman" w:eastAsia="Times New Roman" w:hAnsi="Times New Roman" w:cs="Times New Roman"/>
          <w:color w:val="000000"/>
          <w:sz w:val="24"/>
          <w:szCs w:val="24"/>
          <w:lang w:val="ru-RU" w:eastAsia="ru-RU"/>
        </w:rPr>
        <w:t>.</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Основы биомеханики гимнастических упражнений. Влияние гимнастических упражнений на телосложение человека.</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1.8. Легкая атлетика.</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Основы биомеханики легкоатлетических упражнений. Влияние легкой атлетики на развитие двигательных качеств. Правила проведения соревнований. Техника </w:t>
      </w:r>
      <w:r w:rsidRPr="004C1B74">
        <w:rPr>
          <w:rFonts w:ascii="Times New Roman" w:eastAsia="Times New Roman" w:hAnsi="Times New Roman" w:cs="Times New Roman"/>
          <w:color w:val="000000"/>
          <w:sz w:val="24"/>
          <w:szCs w:val="24"/>
          <w:lang w:val="ru-RU" w:eastAsia="ru-RU"/>
        </w:rPr>
        <w:lastRenderedPageBreak/>
        <w:t>безопасности при проведении занятий легкой атлетикой. Самоконтроль при занятиях легкой атлетикой.</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b/>
          <w:bCs/>
          <w:iCs/>
          <w:color w:val="000000"/>
          <w:sz w:val="24"/>
          <w:szCs w:val="24"/>
          <w:u w:val="single"/>
          <w:lang w:val="ru-RU" w:eastAsia="ru-RU"/>
        </w:rPr>
        <w:t>2. Демонстрировать.</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1.2. Психолого-педагогические основы.</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Основы организации и проведения спортивно-массовых соревнований по различным видам спорта. Особенности</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самостоятельной подготовки к участию в </w:t>
      </w:r>
      <w:proofErr w:type="spellStart"/>
      <w:r w:rsidRPr="004C1B74">
        <w:rPr>
          <w:rFonts w:ascii="Times New Roman" w:eastAsia="Times New Roman" w:hAnsi="Times New Roman" w:cs="Times New Roman"/>
          <w:color w:val="000000"/>
          <w:sz w:val="24"/>
          <w:szCs w:val="24"/>
          <w:lang w:val="ru-RU" w:eastAsia="ru-RU"/>
        </w:rPr>
        <w:t>спортивно-масовых</w:t>
      </w:r>
      <w:proofErr w:type="spellEnd"/>
      <w:r w:rsidRPr="004C1B74">
        <w:rPr>
          <w:rFonts w:ascii="Times New Roman" w:eastAsia="Times New Roman" w:hAnsi="Times New Roman" w:cs="Times New Roman"/>
          <w:color w:val="000000"/>
          <w:sz w:val="24"/>
          <w:szCs w:val="24"/>
          <w:lang w:val="ru-RU" w:eastAsia="ru-RU"/>
        </w:rPr>
        <w:t xml:space="preserve"> мероприятиях. Способы регулирования массы тела.</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1.3. Медико-биологические основы.</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Вредные привычки, причины их возникновения и пагубное влияние на здоровье.</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 xml:space="preserve">1.4. Приемы </w:t>
      </w:r>
      <w:proofErr w:type="spellStart"/>
      <w:r w:rsidRPr="004C1B74">
        <w:rPr>
          <w:rFonts w:ascii="Times New Roman" w:eastAsia="Times New Roman" w:hAnsi="Times New Roman" w:cs="Times New Roman"/>
          <w:iCs/>
          <w:color w:val="000000"/>
          <w:sz w:val="24"/>
          <w:szCs w:val="24"/>
          <w:u w:val="single"/>
          <w:lang w:val="ru-RU" w:eastAsia="ru-RU"/>
        </w:rPr>
        <w:t>саморегуляции</w:t>
      </w:r>
      <w:proofErr w:type="spellEnd"/>
      <w:r w:rsidRPr="004C1B74">
        <w:rPr>
          <w:rFonts w:ascii="Times New Roman" w:eastAsia="Times New Roman" w:hAnsi="Times New Roman" w:cs="Times New Roman"/>
          <w:color w:val="000000"/>
          <w:sz w:val="24"/>
          <w:szCs w:val="24"/>
          <w:lang w:val="ru-RU" w:eastAsia="ru-RU"/>
        </w:rPr>
        <w:t>.</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Аутогенная тренировка. </w:t>
      </w:r>
      <w:proofErr w:type="spellStart"/>
      <w:r w:rsidRPr="004C1B74">
        <w:rPr>
          <w:rFonts w:ascii="Times New Roman" w:eastAsia="Times New Roman" w:hAnsi="Times New Roman" w:cs="Times New Roman"/>
          <w:color w:val="000000"/>
          <w:sz w:val="24"/>
          <w:szCs w:val="24"/>
          <w:lang w:val="ru-RU" w:eastAsia="ru-RU"/>
        </w:rPr>
        <w:t>Психомышечная</w:t>
      </w:r>
      <w:proofErr w:type="spellEnd"/>
      <w:r w:rsidRPr="004C1B74">
        <w:rPr>
          <w:rFonts w:ascii="Times New Roman" w:eastAsia="Times New Roman" w:hAnsi="Times New Roman" w:cs="Times New Roman"/>
          <w:color w:val="000000"/>
          <w:sz w:val="24"/>
          <w:szCs w:val="24"/>
          <w:lang w:val="ru-RU" w:eastAsia="ru-RU"/>
        </w:rPr>
        <w:t xml:space="preserve"> и </w:t>
      </w:r>
      <w:proofErr w:type="gramStart"/>
      <w:r w:rsidRPr="004C1B74">
        <w:rPr>
          <w:rFonts w:ascii="Times New Roman" w:eastAsia="Times New Roman" w:hAnsi="Times New Roman" w:cs="Times New Roman"/>
          <w:color w:val="000000"/>
          <w:sz w:val="24"/>
          <w:szCs w:val="24"/>
          <w:lang w:val="ru-RU" w:eastAsia="ru-RU"/>
        </w:rPr>
        <w:t>психорегулирующая</w:t>
      </w:r>
      <w:proofErr w:type="gramEnd"/>
      <w:r w:rsidRPr="004C1B74">
        <w:rPr>
          <w:rFonts w:ascii="Times New Roman" w:eastAsia="Times New Roman" w:hAnsi="Times New Roman" w:cs="Times New Roman"/>
          <w:color w:val="000000"/>
          <w:sz w:val="24"/>
          <w:szCs w:val="24"/>
          <w:lang w:val="ru-RU" w:eastAsia="ru-RU"/>
        </w:rPr>
        <w:t xml:space="preserve"> тренировки. Элементы йоги.</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1.5. Баскетбол</w:t>
      </w:r>
      <w:r w:rsidRPr="004C1B74">
        <w:rPr>
          <w:rFonts w:ascii="Times New Roman" w:eastAsia="Times New Roman" w:hAnsi="Times New Roman" w:cs="Times New Roman"/>
          <w:color w:val="000000"/>
          <w:sz w:val="24"/>
          <w:szCs w:val="24"/>
          <w:lang w:val="ru-RU" w:eastAsia="ru-RU"/>
        </w:rPr>
        <w:t>.</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Терминология баскетбола. Влияние игровых упражнений на развитие координационных способностей, </w:t>
      </w:r>
      <w:proofErr w:type="spellStart"/>
      <w:r w:rsidRPr="004C1B74">
        <w:rPr>
          <w:rFonts w:ascii="Times New Roman" w:eastAsia="Times New Roman" w:hAnsi="Times New Roman" w:cs="Times New Roman"/>
          <w:color w:val="000000"/>
          <w:sz w:val="24"/>
          <w:szCs w:val="24"/>
          <w:lang w:val="ru-RU" w:eastAsia="ru-RU"/>
        </w:rPr>
        <w:t>психохимические</w:t>
      </w:r>
      <w:proofErr w:type="spellEnd"/>
      <w:r w:rsidRPr="004C1B74">
        <w:rPr>
          <w:rFonts w:ascii="Times New Roman" w:eastAsia="Times New Roman" w:hAnsi="Times New Roman" w:cs="Times New Roman"/>
          <w:color w:val="000000"/>
          <w:sz w:val="24"/>
          <w:szCs w:val="24"/>
          <w:lang w:val="ru-RU"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1.6. Волейбол.</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10-11 классы. Терминология волейбола. Влияние игровых упражнений на развитие координационных способностей, </w:t>
      </w:r>
      <w:proofErr w:type="spellStart"/>
      <w:r w:rsidRPr="004C1B74">
        <w:rPr>
          <w:rFonts w:ascii="Times New Roman" w:eastAsia="Times New Roman" w:hAnsi="Times New Roman" w:cs="Times New Roman"/>
          <w:color w:val="000000"/>
          <w:sz w:val="24"/>
          <w:szCs w:val="24"/>
          <w:lang w:val="ru-RU" w:eastAsia="ru-RU"/>
        </w:rPr>
        <w:t>психохимические</w:t>
      </w:r>
      <w:proofErr w:type="spellEnd"/>
      <w:r w:rsidRPr="004C1B74">
        <w:rPr>
          <w:rFonts w:ascii="Times New Roman" w:eastAsia="Times New Roman" w:hAnsi="Times New Roman" w:cs="Times New Roman"/>
          <w:color w:val="000000"/>
          <w:sz w:val="24"/>
          <w:szCs w:val="24"/>
          <w:lang w:val="ru-RU"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1.7. Гимнастика с элементами акробатики</w:t>
      </w:r>
      <w:r w:rsidRPr="004C1B74">
        <w:rPr>
          <w:rFonts w:ascii="Times New Roman" w:eastAsia="Times New Roman" w:hAnsi="Times New Roman" w:cs="Times New Roman"/>
          <w:color w:val="000000"/>
          <w:sz w:val="24"/>
          <w:szCs w:val="24"/>
          <w:lang w:val="ru-RU" w:eastAsia="ru-RU"/>
        </w:rPr>
        <w:t>.</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iCs/>
          <w:color w:val="000000"/>
          <w:sz w:val="24"/>
          <w:szCs w:val="24"/>
          <w:u w:val="single"/>
          <w:lang w:val="ru-RU" w:eastAsia="ru-RU"/>
        </w:rPr>
        <w:t>1.8. Легкая атлетика.</w:t>
      </w:r>
    </w:p>
    <w:p w:rsidR="004C1B74" w:rsidRPr="004C1B74" w:rsidRDefault="004C1B74" w:rsidP="004C1B74">
      <w:pPr>
        <w:shd w:val="clear" w:color="auto" w:fill="FFFFFF"/>
        <w:spacing w:after="248" w:line="240" w:lineRule="auto"/>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Основы биомеханики легкоатлетических упражнений. Влияние легкой атлетики на развитие двигательных качеств. Правила проведения соревнований. Техника </w:t>
      </w:r>
      <w:r w:rsidRPr="004C1B74">
        <w:rPr>
          <w:rFonts w:ascii="Times New Roman" w:eastAsia="Times New Roman" w:hAnsi="Times New Roman" w:cs="Times New Roman"/>
          <w:color w:val="000000"/>
          <w:sz w:val="24"/>
          <w:szCs w:val="24"/>
          <w:lang w:val="ru-RU" w:eastAsia="ru-RU"/>
        </w:rPr>
        <w:lastRenderedPageBreak/>
        <w:t>безопасности при проведении занятий легкой атлетикой. Самоконтроль при занятиях легкой атлетикой.</w:t>
      </w: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jc w:val="center"/>
        <w:rPr>
          <w:rFonts w:ascii="Times New Roman" w:eastAsia="Calibri" w:hAnsi="Times New Roman" w:cs="Times New Roman"/>
          <w:b/>
          <w:bCs/>
          <w:sz w:val="24"/>
          <w:szCs w:val="24"/>
          <w:lang w:val="ru-RU"/>
        </w:rPr>
      </w:pPr>
    </w:p>
    <w:p w:rsidR="004C1B74" w:rsidRPr="004C1B74" w:rsidRDefault="004C1B74" w:rsidP="004C1B74">
      <w:pPr>
        <w:jc w:val="center"/>
        <w:rPr>
          <w:rFonts w:ascii="Times New Roman" w:eastAsia="Calibri" w:hAnsi="Times New Roman" w:cs="Times New Roman"/>
          <w:b/>
          <w:bCs/>
          <w:sz w:val="24"/>
          <w:szCs w:val="24"/>
          <w:lang w:val="ru-RU"/>
        </w:rPr>
      </w:pPr>
    </w:p>
    <w:p w:rsidR="004C1B74" w:rsidRPr="004C1B74" w:rsidRDefault="004C1B74" w:rsidP="004C1B74">
      <w:pPr>
        <w:jc w:val="center"/>
        <w:rPr>
          <w:rFonts w:ascii="Times New Roman" w:eastAsia="Calibri" w:hAnsi="Times New Roman" w:cs="Times New Roman"/>
          <w:b/>
          <w:bCs/>
          <w:sz w:val="24"/>
          <w:szCs w:val="24"/>
          <w:lang w:val="ru-RU"/>
        </w:rPr>
        <w:sectPr w:rsidR="004C1B74" w:rsidRPr="004C1B74" w:rsidSect="00C605D2">
          <w:pgSz w:w="11906" w:h="16838"/>
          <w:pgMar w:top="1134" w:right="993" w:bottom="1134" w:left="1701" w:header="708" w:footer="708" w:gutter="0"/>
          <w:cols w:space="708"/>
          <w:docGrid w:linePitch="360"/>
        </w:sectPr>
      </w:pPr>
    </w:p>
    <w:p w:rsidR="004C1B74" w:rsidRPr="004C1B74" w:rsidRDefault="004C1B74" w:rsidP="004C1B74">
      <w:pPr>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lastRenderedPageBreak/>
        <w:t>3. Тематическое планирование 11 класс</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7084"/>
        <w:gridCol w:w="3688"/>
        <w:gridCol w:w="3261"/>
      </w:tblGrid>
      <w:tr w:rsidR="004C1B74" w:rsidRPr="004C1B74" w:rsidTr="002B71AF">
        <w:trPr>
          <w:trHeight w:val="345"/>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w:t>
            </w:r>
          </w:p>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proofErr w:type="gramStart"/>
            <w:r w:rsidRPr="004C1B74">
              <w:rPr>
                <w:rFonts w:ascii="Times New Roman" w:eastAsia="Calibri" w:hAnsi="Times New Roman" w:cs="Times New Roman"/>
                <w:b/>
                <w:bCs/>
                <w:sz w:val="24"/>
                <w:szCs w:val="24"/>
                <w:lang w:val="ru-RU"/>
              </w:rPr>
              <w:t>п</w:t>
            </w:r>
            <w:proofErr w:type="gramEnd"/>
            <w:r w:rsidRPr="004C1B74">
              <w:rPr>
                <w:rFonts w:ascii="Times New Roman" w:eastAsia="Calibri" w:hAnsi="Times New Roman" w:cs="Times New Roman"/>
                <w:b/>
                <w:bCs/>
                <w:sz w:val="24"/>
                <w:szCs w:val="24"/>
                <w:lang w:val="ru-RU"/>
              </w:rPr>
              <w:t>/п</w:t>
            </w:r>
          </w:p>
        </w:tc>
        <w:tc>
          <w:tcPr>
            <w:tcW w:w="7084" w:type="dxa"/>
            <w:vMerge w:val="restart"/>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Содержание учебного материала</w:t>
            </w:r>
          </w:p>
        </w:tc>
        <w:tc>
          <w:tcPr>
            <w:tcW w:w="6949" w:type="dxa"/>
            <w:gridSpan w:val="2"/>
            <w:tcBorders>
              <w:top w:val="single" w:sz="4" w:space="0" w:color="000000"/>
              <w:left w:val="single" w:sz="4" w:space="0" w:color="auto"/>
              <w:bottom w:val="single" w:sz="4" w:space="0" w:color="auto"/>
              <w:right w:val="single" w:sz="4" w:space="0" w:color="auto"/>
            </w:tcBorders>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 xml:space="preserve">Количество </w:t>
            </w:r>
          </w:p>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часов</w:t>
            </w:r>
          </w:p>
        </w:tc>
      </w:tr>
      <w:tr w:rsidR="004C1B74" w:rsidRPr="004C1B74" w:rsidTr="002B71AF">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B74" w:rsidRPr="004C1B74" w:rsidRDefault="004C1B74" w:rsidP="004C1B74">
            <w:pPr>
              <w:spacing w:after="0" w:line="240" w:lineRule="auto"/>
              <w:rPr>
                <w:rFonts w:ascii="Times New Roman" w:eastAsia="Calibri" w:hAnsi="Times New Roman" w:cs="Times New Roman"/>
                <w:b/>
                <w:bCs/>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B74" w:rsidRPr="004C1B74" w:rsidRDefault="004C1B74" w:rsidP="004C1B74">
            <w:pPr>
              <w:spacing w:after="0" w:line="240" w:lineRule="auto"/>
              <w:rPr>
                <w:rFonts w:ascii="Times New Roman" w:eastAsia="Calibri" w:hAnsi="Times New Roman" w:cs="Times New Roman"/>
                <w:b/>
                <w:bCs/>
                <w:sz w:val="24"/>
                <w:szCs w:val="24"/>
                <w:lang w:val="ru-RU"/>
              </w:rPr>
            </w:pPr>
          </w:p>
        </w:tc>
        <w:tc>
          <w:tcPr>
            <w:tcW w:w="6949" w:type="dxa"/>
            <w:gridSpan w:val="2"/>
            <w:tcBorders>
              <w:top w:val="single" w:sz="4" w:space="0" w:color="auto"/>
              <w:left w:val="single" w:sz="4" w:space="0" w:color="auto"/>
              <w:bottom w:val="single" w:sz="4" w:space="0" w:color="000000"/>
              <w:right w:val="single" w:sz="4" w:space="0" w:color="auto"/>
            </w:tcBorders>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Класс</w:t>
            </w:r>
          </w:p>
        </w:tc>
      </w:tr>
      <w:tr w:rsidR="004C1B74" w:rsidRPr="004C1B74" w:rsidTr="002B71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B74" w:rsidRPr="004C1B74" w:rsidRDefault="004C1B74" w:rsidP="004C1B74">
            <w:pPr>
              <w:spacing w:after="0" w:line="240" w:lineRule="auto"/>
              <w:rPr>
                <w:rFonts w:ascii="Times New Roman" w:eastAsia="Calibri" w:hAnsi="Times New Roman" w:cs="Times New Roman"/>
                <w:b/>
                <w:bCs/>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B74" w:rsidRPr="004C1B74" w:rsidRDefault="004C1B74" w:rsidP="004C1B74">
            <w:pPr>
              <w:spacing w:after="0" w:line="240" w:lineRule="auto"/>
              <w:rPr>
                <w:rFonts w:ascii="Times New Roman" w:eastAsia="Calibri" w:hAnsi="Times New Roman" w:cs="Times New Roman"/>
                <w:b/>
                <w:bCs/>
                <w:sz w:val="24"/>
                <w:szCs w:val="24"/>
                <w:lang w:val="ru-RU"/>
              </w:rPr>
            </w:pPr>
          </w:p>
        </w:tc>
        <w:tc>
          <w:tcPr>
            <w:tcW w:w="3688" w:type="dxa"/>
            <w:tcBorders>
              <w:top w:val="single" w:sz="4" w:space="0" w:color="000000"/>
              <w:left w:val="single" w:sz="4" w:space="0" w:color="auto"/>
              <w:bottom w:val="single" w:sz="4" w:space="0" w:color="000000"/>
              <w:right w:val="single" w:sz="4" w:space="0" w:color="000000"/>
            </w:tcBorders>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p>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p>
        </w:tc>
        <w:tc>
          <w:tcPr>
            <w:tcW w:w="3261"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11</w:t>
            </w:r>
          </w:p>
        </w:tc>
      </w:tr>
      <w:tr w:rsidR="004C1B74" w:rsidRPr="004C1B74" w:rsidTr="002B71AF">
        <w:tc>
          <w:tcPr>
            <w:tcW w:w="67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1.</w:t>
            </w:r>
          </w:p>
        </w:tc>
        <w:tc>
          <w:tcPr>
            <w:tcW w:w="708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Основы знаний о физической культуре</w:t>
            </w:r>
          </w:p>
        </w:tc>
        <w:tc>
          <w:tcPr>
            <w:tcW w:w="6949" w:type="dxa"/>
            <w:gridSpan w:val="2"/>
            <w:tcBorders>
              <w:top w:val="nil"/>
              <w:left w:val="single" w:sz="4" w:space="0" w:color="000000"/>
              <w:bottom w:val="single" w:sz="4" w:space="0" w:color="000000"/>
              <w:right w:val="single" w:sz="4" w:space="0" w:color="auto"/>
            </w:tcBorders>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 процессе урока</w:t>
            </w:r>
          </w:p>
        </w:tc>
      </w:tr>
      <w:tr w:rsidR="004C1B74" w:rsidRPr="004C1B74" w:rsidTr="002B71AF">
        <w:tc>
          <w:tcPr>
            <w:tcW w:w="67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2.</w:t>
            </w:r>
          </w:p>
        </w:tc>
        <w:tc>
          <w:tcPr>
            <w:tcW w:w="708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Лёгкая атлетика</w:t>
            </w:r>
          </w:p>
        </w:tc>
        <w:tc>
          <w:tcPr>
            <w:tcW w:w="3688" w:type="dxa"/>
            <w:tcBorders>
              <w:top w:val="single" w:sz="4" w:space="0" w:color="000000"/>
              <w:left w:val="single" w:sz="4" w:space="0" w:color="auto"/>
              <w:bottom w:val="single" w:sz="4" w:space="0" w:color="000000"/>
              <w:right w:val="single" w:sz="4" w:space="0" w:color="000000"/>
            </w:tcBorders>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p>
        </w:tc>
        <w:tc>
          <w:tcPr>
            <w:tcW w:w="3261" w:type="dxa"/>
            <w:tcBorders>
              <w:top w:val="single" w:sz="4" w:space="0" w:color="000000"/>
              <w:left w:val="single" w:sz="4" w:space="0" w:color="000000"/>
              <w:bottom w:val="single" w:sz="4" w:space="0" w:color="000000"/>
              <w:right w:val="single" w:sz="4" w:space="0" w:color="auto"/>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34</w:t>
            </w:r>
          </w:p>
        </w:tc>
      </w:tr>
      <w:tr w:rsidR="004C1B74" w:rsidRPr="004C1B74" w:rsidTr="002B71AF">
        <w:tc>
          <w:tcPr>
            <w:tcW w:w="67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3.</w:t>
            </w:r>
          </w:p>
        </w:tc>
        <w:tc>
          <w:tcPr>
            <w:tcW w:w="708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Гимнастика с элементами акробатики</w:t>
            </w:r>
          </w:p>
        </w:tc>
        <w:tc>
          <w:tcPr>
            <w:tcW w:w="3688" w:type="dxa"/>
            <w:tcBorders>
              <w:top w:val="single" w:sz="4" w:space="0" w:color="000000"/>
              <w:left w:val="single" w:sz="4" w:space="0" w:color="auto"/>
              <w:bottom w:val="single" w:sz="4" w:space="0" w:color="auto"/>
              <w:right w:val="single" w:sz="4" w:space="0" w:color="000000"/>
            </w:tcBorders>
          </w:tcPr>
          <w:p w:rsidR="004C1B74" w:rsidRPr="004C1B74" w:rsidRDefault="004C1B74" w:rsidP="004C1B74">
            <w:pPr>
              <w:jc w:val="center"/>
              <w:rPr>
                <w:rFonts w:ascii="Times New Roman" w:hAnsi="Times New Roman" w:cs="Times New Roman"/>
                <w:sz w:val="24"/>
                <w:szCs w:val="24"/>
                <w:lang w:val="ru-RU"/>
              </w:rPr>
            </w:pPr>
          </w:p>
        </w:tc>
        <w:tc>
          <w:tcPr>
            <w:tcW w:w="3261"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jc w:val="center"/>
              <w:rPr>
                <w:rFonts w:ascii="Times New Roman" w:hAnsi="Times New Roman" w:cs="Times New Roman"/>
                <w:sz w:val="24"/>
                <w:szCs w:val="24"/>
                <w:lang w:val="ru-RU"/>
              </w:rPr>
            </w:pPr>
            <w:r w:rsidRPr="004C1B74">
              <w:rPr>
                <w:rFonts w:ascii="Times New Roman" w:eastAsia="Calibri" w:hAnsi="Times New Roman" w:cs="Times New Roman"/>
                <w:sz w:val="24"/>
                <w:szCs w:val="24"/>
                <w:lang w:val="ru-RU"/>
              </w:rPr>
              <w:t>18</w:t>
            </w:r>
          </w:p>
        </w:tc>
      </w:tr>
      <w:tr w:rsidR="004C1B74" w:rsidRPr="004C1B74" w:rsidTr="002B71AF">
        <w:tc>
          <w:tcPr>
            <w:tcW w:w="67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4.</w:t>
            </w:r>
          </w:p>
        </w:tc>
        <w:tc>
          <w:tcPr>
            <w:tcW w:w="708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Баскетбол</w:t>
            </w:r>
          </w:p>
        </w:tc>
        <w:tc>
          <w:tcPr>
            <w:tcW w:w="3688" w:type="dxa"/>
            <w:tcBorders>
              <w:top w:val="single" w:sz="4" w:space="0" w:color="auto"/>
              <w:left w:val="single" w:sz="4" w:space="0" w:color="auto"/>
              <w:bottom w:val="single" w:sz="4" w:space="0" w:color="000000"/>
              <w:right w:val="single" w:sz="4" w:space="0" w:color="000000"/>
            </w:tcBorders>
          </w:tcPr>
          <w:p w:rsidR="004C1B74" w:rsidRPr="004C1B74" w:rsidRDefault="004C1B74" w:rsidP="004C1B74">
            <w:pPr>
              <w:jc w:val="center"/>
              <w:rPr>
                <w:rFonts w:ascii="Times New Roman" w:hAnsi="Times New Roman" w:cs="Times New Roman"/>
                <w:sz w:val="24"/>
                <w:szCs w:val="24"/>
                <w:lang w:val="ru-RU"/>
              </w:rPr>
            </w:pPr>
          </w:p>
        </w:tc>
        <w:tc>
          <w:tcPr>
            <w:tcW w:w="3261"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jc w:val="center"/>
              <w:rPr>
                <w:rFonts w:ascii="Times New Roman" w:hAnsi="Times New Roman" w:cs="Times New Roman"/>
                <w:sz w:val="24"/>
                <w:szCs w:val="24"/>
                <w:lang w:val="ru-RU"/>
              </w:rPr>
            </w:pPr>
            <w:r w:rsidRPr="004C1B74">
              <w:rPr>
                <w:rFonts w:ascii="Times New Roman" w:eastAsia="Calibri" w:hAnsi="Times New Roman" w:cs="Times New Roman"/>
                <w:sz w:val="24"/>
                <w:szCs w:val="24"/>
                <w:lang w:val="ru-RU"/>
              </w:rPr>
              <w:t>18</w:t>
            </w:r>
          </w:p>
        </w:tc>
      </w:tr>
      <w:tr w:rsidR="004C1B74" w:rsidRPr="004C1B74" w:rsidTr="002B71AF">
        <w:trPr>
          <w:trHeight w:val="373"/>
        </w:trPr>
        <w:tc>
          <w:tcPr>
            <w:tcW w:w="674" w:type="dxa"/>
            <w:tcBorders>
              <w:top w:val="single" w:sz="4" w:space="0" w:color="000000"/>
              <w:left w:val="single" w:sz="4" w:space="0" w:color="000000"/>
              <w:bottom w:val="single" w:sz="4" w:space="0" w:color="auto"/>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5.</w:t>
            </w:r>
          </w:p>
        </w:tc>
        <w:tc>
          <w:tcPr>
            <w:tcW w:w="7084" w:type="dxa"/>
            <w:tcBorders>
              <w:top w:val="single" w:sz="4" w:space="0" w:color="000000"/>
              <w:left w:val="single" w:sz="4" w:space="0" w:color="000000"/>
              <w:bottom w:val="single" w:sz="4" w:space="0" w:color="auto"/>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Лыжная подготовка</w:t>
            </w:r>
          </w:p>
        </w:tc>
        <w:tc>
          <w:tcPr>
            <w:tcW w:w="3688" w:type="dxa"/>
            <w:tcBorders>
              <w:top w:val="single" w:sz="4" w:space="0" w:color="000000"/>
              <w:left w:val="single" w:sz="4" w:space="0" w:color="auto"/>
              <w:bottom w:val="single" w:sz="4" w:space="0" w:color="auto"/>
              <w:right w:val="single" w:sz="4" w:space="0" w:color="000000"/>
            </w:tcBorders>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p>
        </w:tc>
        <w:tc>
          <w:tcPr>
            <w:tcW w:w="3261" w:type="dxa"/>
            <w:tcBorders>
              <w:top w:val="single" w:sz="4" w:space="0" w:color="000000"/>
              <w:left w:val="single" w:sz="4" w:space="0" w:color="000000"/>
              <w:bottom w:val="single" w:sz="4" w:space="0" w:color="auto"/>
              <w:right w:val="single" w:sz="4" w:space="0" w:color="000000"/>
            </w:tcBorders>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20</w:t>
            </w:r>
          </w:p>
        </w:tc>
      </w:tr>
      <w:tr w:rsidR="004C1B74" w:rsidRPr="004C1B74" w:rsidTr="002B71AF">
        <w:trPr>
          <w:trHeight w:val="306"/>
        </w:trPr>
        <w:tc>
          <w:tcPr>
            <w:tcW w:w="674" w:type="dxa"/>
            <w:tcBorders>
              <w:top w:val="single" w:sz="4" w:space="0" w:color="auto"/>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r w:rsidRPr="004C1B74">
              <w:rPr>
                <w:rFonts w:ascii="Times New Roman" w:eastAsia="Calibri" w:hAnsi="Times New Roman" w:cs="Times New Roman"/>
                <w:b/>
                <w:bCs/>
                <w:sz w:val="24"/>
                <w:szCs w:val="24"/>
                <w:lang w:val="ru-RU"/>
              </w:rPr>
              <w:t>6.</w:t>
            </w:r>
          </w:p>
        </w:tc>
        <w:tc>
          <w:tcPr>
            <w:tcW w:w="7084" w:type="dxa"/>
            <w:tcBorders>
              <w:top w:val="single" w:sz="4" w:space="0" w:color="auto"/>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 xml:space="preserve">Волейбол </w:t>
            </w:r>
          </w:p>
        </w:tc>
        <w:tc>
          <w:tcPr>
            <w:tcW w:w="3688" w:type="dxa"/>
            <w:tcBorders>
              <w:top w:val="nil"/>
              <w:left w:val="single" w:sz="4" w:space="0" w:color="auto"/>
              <w:bottom w:val="single" w:sz="4" w:space="0" w:color="000000"/>
              <w:right w:val="single" w:sz="4" w:space="0" w:color="000000"/>
            </w:tcBorders>
          </w:tcPr>
          <w:p w:rsidR="004C1B74" w:rsidRPr="004C1B74" w:rsidRDefault="004C1B74" w:rsidP="004C1B74">
            <w:pPr>
              <w:jc w:val="center"/>
              <w:rPr>
                <w:rFonts w:ascii="Times New Roman" w:hAnsi="Times New Roman" w:cs="Times New Roman"/>
                <w:sz w:val="24"/>
                <w:szCs w:val="24"/>
                <w:lang w:val="ru-RU"/>
              </w:rPr>
            </w:pPr>
          </w:p>
        </w:tc>
        <w:tc>
          <w:tcPr>
            <w:tcW w:w="3261" w:type="dxa"/>
            <w:tcBorders>
              <w:top w:val="single" w:sz="4" w:space="0" w:color="auto"/>
              <w:left w:val="single" w:sz="4" w:space="0" w:color="000000"/>
              <w:bottom w:val="single" w:sz="4" w:space="0" w:color="000000"/>
              <w:right w:val="single" w:sz="4" w:space="0" w:color="000000"/>
            </w:tcBorders>
          </w:tcPr>
          <w:p w:rsidR="004C1B74" w:rsidRPr="004C1B74" w:rsidRDefault="004C1B74" w:rsidP="004C1B74">
            <w:pPr>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12</w:t>
            </w:r>
          </w:p>
        </w:tc>
      </w:tr>
      <w:tr w:rsidR="004C1B74" w:rsidRPr="004C1B74" w:rsidTr="002B71AF">
        <w:tc>
          <w:tcPr>
            <w:tcW w:w="674" w:type="dxa"/>
            <w:tcBorders>
              <w:top w:val="single" w:sz="4" w:space="0" w:color="000000"/>
              <w:left w:val="single" w:sz="4" w:space="0" w:color="000000"/>
              <w:bottom w:val="single" w:sz="4" w:space="0" w:color="000000"/>
              <w:right w:val="single" w:sz="4" w:space="0" w:color="000000"/>
            </w:tcBorders>
          </w:tcPr>
          <w:p w:rsidR="004C1B74" w:rsidRPr="004C1B74" w:rsidRDefault="004C1B74" w:rsidP="004C1B74">
            <w:pPr>
              <w:tabs>
                <w:tab w:val="left" w:pos="1860"/>
              </w:tabs>
              <w:spacing w:after="0" w:line="240" w:lineRule="auto"/>
              <w:jc w:val="center"/>
              <w:rPr>
                <w:rFonts w:ascii="Times New Roman" w:eastAsia="Calibri" w:hAnsi="Times New Roman" w:cs="Times New Roman"/>
                <w:b/>
                <w:bCs/>
                <w:sz w:val="24"/>
                <w:szCs w:val="24"/>
                <w:lang w:val="ru-RU"/>
              </w:rPr>
            </w:pPr>
          </w:p>
        </w:tc>
        <w:tc>
          <w:tcPr>
            <w:tcW w:w="7084"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Итого:</w:t>
            </w:r>
          </w:p>
        </w:tc>
        <w:tc>
          <w:tcPr>
            <w:tcW w:w="3688" w:type="dxa"/>
            <w:tcBorders>
              <w:top w:val="single" w:sz="4" w:space="0" w:color="000000"/>
              <w:left w:val="single" w:sz="4" w:space="0" w:color="auto"/>
              <w:bottom w:val="single" w:sz="4" w:space="0" w:color="000000"/>
              <w:right w:val="single" w:sz="4" w:space="0" w:color="000000"/>
            </w:tcBorders>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p>
        </w:tc>
        <w:tc>
          <w:tcPr>
            <w:tcW w:w="3261" w:type="dxa"/>
            <w:tcBorders>
              <w:top w:val="single" w:sz="4" w:space="0" w:color="000000"/>
              <w:left w:val="single" w:sz="4" w:space="0" w:color="000000"/>
              <w:bottom w:val="single" w:sz="4" w:space="0" w:color="000000"/>
              <w:right w:val="single" w:sz="4" w:space="0" w:color="000000"/>
            </w:tcBorders>
            <w:hideMark/>
          </w:tcPr>
          <w:p w:rsidR="004C1B74" w:rsidRPr="004C1B74" w:rsidRDefault="004C1B74" w:rsidP="004C1B74">
            <w:pPr>
              <w:tabs>
                <w:tab w:val="left" w:pos="1860"/>
              </w:tabs>
              <w:spacing w:after="0" w:line="240" w:lineRule="auto"/>
              <w:jc w:val="center"/>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102</w:t>
            </w:r>
          </w:p>
        </w:tc>
      </w:tr>
    </w:tbl>
    <w:p w:rsidR="004C1B74" w:rsidRPr="004C1B74" w:rsidRDefault="004C1B74" w:rsidP="004C1B74">
      <w:pPr>
        <w:rPr>
          <w:rFonts w:ascii="Times New Roman" w:eastAsia="Calibri" w:hAnsi="Times New Roman" w:cs="Times New Roman"/>
          <w:b/>
          <w:bCs/>
          <w:sz w:val="24"/>
          <w:szCs w:val="24"/>
          <w:lang w:val="ru-RU"/>
        </w:rPr>
      </w:pPr>
    </w:p>
    <w:p w:rsidR="004C1B74" w:rsidRPr="004C1B74" w:rsidRDefault="004C1B74" w:rsidP="004C1B74">
      <w:pPr>
        <w:jc w:val="center"/>
        <w:rPr>
          <w:rFonts w:ascii="Times New Roman" w:eastAsia="Calibri" w:hAnsi="Times New Roman" w:cs="Times New Roman"/>
          <w:b/>
          <w:bCs/>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aps/>
          <w:color w:val="000000"/>
          <w:sz w:val="24"/>
          <w:szCs w:val="24"/>
          <w:lang w:val="ru-RU"/>
        </w:rPr>
      </w:pPr>
    </w:p>
    <w:p w:rsidR="004C1B74" w:rsidRPr="004C1B74" w:rsidRDefault="004C1B74" w:rsidP="004C1B74">
      <w:pPr>
        <w:keepNext/>
        <w:keepLines/>
        <w:spacing w:before="100" w:beforeAutospacing="1" w:after="100" w:afterAutospacing="1" w:line="240" w:lineRule="auto"/>
        <w:contextualSpacing/>
        <w:jc w:val="center"/>
        <w:rPr>
          <w:rFonts w:ascii="Times New Roman" w:eastAsia="Times New Roman" w:hAnsi="Times New Roman" w:cs="Times New Roman"/>
          <w:b/>
          <w:bCs/>
          <w:sz w:val="24"/>
          <w:szCs w:val="24"/>
          <w:lang w:val="ru-RU" w:eastAsia="ru-RU"/>
        </w:rPr>
      </w:pPr>
      <w:r w:rsidRPr="004C1B74">
        <w:rPr>
          <w:rFonts w:ascii="Times New Roman" w:eastAsia="Times New Roman" w:hAnsi="Times New Roman" w:cs="Times New Roman"/>
          <w:b/>
          <w:bCs/>
          <w:sz w:val="24"/>
          <w:szCs w:val="24"/>
          <w:lang w:val="ru-RU" w:eastAsia="ru-RU"/>
        </w:rPr>
        <w:lastRenderedPageBreak/>
        <w:t>ПЕРЕЧЕНЬ ОБЯЗАТЕЛЬНЫХ ЛАБОРАТОРНЫХ, ПРАКТИЧЕСКИХ, КОНТРОЛЬНЫХ И ДРУГИХ ВИДОВ РАБОТ</w:t>
      </w: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В начале и в конце учебного года учащиеся сдают 6 контрольных упражнений (тесты) для определения развития уровня физической подготовленности и физических способностей в отдельности в зависимости от возраста и пола. Тесты принимаются в виде зачетов на уроках и заносятся в протоколы:</w:t>
      </w: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tbl>
      <w:tblPr>
        <w:tblW w:w="12899" w:type="dxa"/>
        <w:jc w:val="center"/>
        <w:tblInd w:w="-1135" w:type="dxa"/>
        <w:tblLayout w:type="fixed"/>
        <w:tblCellMar>
          <w:left w:w="0" w:type="dxa"/>
          <w:right w:w="0" w:type="dxa"/>
        </w:tblCellMar>
        <w:tblLook w:val="04A0"/>
      </w:tblPr>
      <w:tblGrid>
        <w:gridCol w:w="708"/>
        <w:gridCol w:w="1843"/>
        <w:gridCol w:w="1386"/>
        <w:gridCol w:w="567"/>
        <w:gridCol w:w="567"/>
        <w:gridCol w:w="1134"/>
        <w:gridCol w:w="1324"/>
        <w:gridCol w:w="992"/>
        <w:gridCol w:w="1276"/>
        <w:gridCol w:w="1417"/>
        <w:gridCol w:w="1685"/>
      </w:tblGrid>
      <w:tr w:rsidR="004C1B74" w:rsidRPr="004C1B74" w:rsidTr="002B71AF">
        <w:trPr>
          <w:trHeight w:val="163"/>
          <w:jc w:val="center"/>
        </w:trPr>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 </w:t>
            </w:r>
            <w:proofErr w:type="gramStart"/>
            <w:r w:rsidRPr="004C1B74">
              <w:rPr>
                <w:rFonts w:ascii="Times New Roman" w:eastAsia="Times New Roman" w:hAnsi="Times New Roman" w:cs="Times New Roman"/>
                <w:b/>
                <w:bCs/>
                <w:color w:val="000000"/>
                <w:sz w:val="24"/>
                <w:szCs w:val="24"/>
                <w:lang w:val="ru-RU" w:eastAsia="ru-RU"/>
              </w:rPr>
              <w:t>п</w:t>
            </w:r>
            <w:proofErr w:type="gramEnd"/>
            <w:r w:rsidRPr="004C1B74">
              <w:rPr>
                <w:rFonts w:ascii="Times New Roman" w:eastAsia="Times New Roman" w:hAnsi="Times New Roman" w:cs="Times New Roman"/>
                <w:b/>
                <w:bCs/>
                <w:color w:val="000000"/>
                <w:sz w:val="24"/>
                <w:szCs w:val="24"/>
                <w:lang w:val="ru-RU" w:eastAsia="ru-RU"/>
              </w:rPr>
              <w:t>/п</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Физические способности</w:t>
            </w:r>
          </w:p>
        </w:tc>
        <w:tc>
          <w:tcPr>
            <w:tcW w:w="13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Контрольное упражнение (тест)</w:t>
            </w:r>
          </w:p>
        </w:tc>
        <w:tc>
          <w:tcPr>
            <w:tcW w:w="567" w:type="dxa"/>
            <w:vMerge w:val="restart"/>
            <w:tcBorders>
              <w:top w:val="single" w:sz="8" w:space="0" w:color="000000"/>
              <w:left w:val="nil"/>
              <w:right w:val="single" w:sz="8" w:space="0" w:color="000000"/>
            </w:tcBorders>
            <w:tcMar>
              <w:top w:w="0" w:type="dxa"/>
              <w:left w:w="108" w:type="dxa"/>
              <w:bottom w:w="0" w:type="dxa"/>
              <w:right w:w="108" w:type="dxa"/>
            </w:tcMar>
          </w:tcPr>
          <w:p w:rsidR="004C1B74" w:rsidRPr="004C1B74" w:rsidRDefault="004C1B74" w:rsidP="004C1B74">
            <w:pPr>
              <w:spacing w:after="0"/>
              <w:contextualSpacing/>
              <w:rPr>
                <w:rFonts w:ascii="Times New Roman" w:eastAsia="Times New Roman" w:hAnsi="Times New Roman" w:cs="Times New Roman"/>
                <w:b/>
                <w:bCs/>
                <w:color w:val="000000"/>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Классы </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Возраст</w:t>
            </w:r>
          </w:p>
        </w:tc>
        <w:tc>
          <w:tcPr>
            <w:tcW w:w="7828"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Уровень </w:t>
            </w:r>
          </w:p>
        </w:tc>
      </w:tr>
      <w:tr w:rsidR="004C1B74" w:rsidRPr="004C1B74" w:rsidTr="002B71AF">
        <w:trPr>
          <w:trHeight w:val="122"/>
          <w:jc w:val="center"/>
        </w:trPr>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386"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567" w:type="dxa"/>
            <w:vMerge/>
            <w:tcBorders>
              <w:left w:val="nil"/>
              <w:right w:val="single" w:sz="8" w:space="0" w:color="000000"/>
            </w:tcBorders>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345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Мальчики </w:t>
            </w:r>
          </w:p>
        </w:tc>
        <w:tc>
          <w:tcPr>
            <w:tcW w:w="437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Девочки </w:t>
            </w:r>
          </w:p>
        </w:tc>
      </w:tr>
      <w:tr w:rsidR="004C1B74" w:rsidRPr="004C1B74" w:rsidTr="002B71AF">
        <w:trPr>
          <w:trHeight w:val="133"/>
          <w:jc w:val="center"/>
        </w:trPr>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386"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567" w:type="dxa"/>
            <w:vMerge/>
            <w:tcBorders>
              <w:left w:val="nil"/>
              <w:bottom w:val="single" w:sz="8" w:space="0" w:color="000000"/>
              <w:right w:val="single" w:sz="8" w:space="0" w:color="000000"/>
            </w:tcBorders>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низкий</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средний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высокий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низкий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средний</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высокий</w:t>
            </w:r>
          </w:p>
        </w:tc>
      </w:tr>
      <w:tr w:rsidR="004C1B74" w:rsidRPr="004C1B74" w:rsidTr="002B71AF">
        <w:trPr>
          <w:jc w:val="center"/>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Скоростные</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Бег 30м</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5.2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5.1</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5.1-4.8</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5.0-4.7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4.4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5.9-5.3</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5.9-5.3</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4.8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4.8</w:t>
            </w:r>
          </w:p>
        </w:tc>
      </w:tr>
      <w:tr w:rsidR="004C1B74" w:rsidRPr="004C1B74" w:rsidTr="002B71AF">
        <w:trPr>
          <w:jc w:val="center"/>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Координационные</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Челночный бег 3х10</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8.2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8.1 и выше</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8.0-7.7</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7.9-7.5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7.3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7.2 и ниже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9.7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9.6 и выше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9.3-8.7</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9.3-8.7</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8.4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8.4 и ниже</w:t>
            </w:r>
          </w:p>
        </w:tc>
      </w:tr>
      <w:tr w:rsidR="004C1B74" w:rsidRPr="004C1B74" w:rsidTr="002B71AF">
        <w:trPr>
          <w:jc w:val="center"/>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Скоростно-силовые</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Прыжок в длину с места</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180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190</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195-210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205-220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230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240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160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170-190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170-190</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210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210</w:t>
            </w:r>
          </w:p>
        </w:tc>
      </w:tr>
      <w:tr w:rsidR="004C1B74" w:rsidRPr="004C1B74" w:rsidTr="002B71AF">
        <w:trPr>
          <w:jc w:val="center"/>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Выносливость</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Бег 1000 м</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6,31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6,16</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3,37-6,30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3,21-6,15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3,36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7,31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7,21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4,31-7,30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4,20-7,20</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4,30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4,20</w:t>
            </w:r>
          </w:p>
        </w:tc>
      </w:tr>
      <w:tr w:rsidR="004C1B74" w:rsidRPr="004C1B74" w:rsidTr="002B71AF">
        <w:trPr>
          <w:jc w:val="center"/>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Гибкость</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Наклон вперед из положения стоя</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9-12</w:t>
            </w:r>
          </w:p>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15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12-14</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12-14</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20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20</w:t>
            </w:r>
          </w:p>
        </w:tc>
      </w:tr>
      <w:tr w:rsidR="004C1B74" w:rsidRPr="004C1B74" w:rsidTr="002B71AF">
        <w:trPr>
          <w:jc w:val="center"/>
        </w:trPr>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Силовые</w:t>
            </w:r>
          </w:p>
        </w:tc>
        <w:tc>
          <w:tcPr>
            <w:tcW w:w="138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 xml:space="preserve">Подтягивание на высокой </w:t>
            </w:r>
            <w:r w:rsidRPr="004C1B74">
              <w:rPr>
                <w:rFonts w:ascii="Times New Roman" w:eastAsia="Times New Roman" w:hAnsi="Times New Roman" w:cs="Times New Roman"/>
                <w:color w:val="000000"/>
                <w:sz w:val="24"/>
                <w:szCs w:val="24"/>
                <w:lang w:val="ru-RU" w:eastAsia="ru-RU"/>
              </w:rPr>
              <w:lastRenderedPageBreak/>
              <w:t>перекладине (мальчики) на низкой перекладине (девочки)</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lastRenderedPageBreak/>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8-9</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13-15</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13-15</w:t>
            </w:r>
          </w:p>
        </w:tc>
        <w:tc>
          <w:tcPr>
            <w:tcW w:w="1685"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18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18</w:t>
            </w:r>
          </w:p>
        </w:tc>
      </w:tr>
    </w:tbl>
    <w:p w:rsidR="004C1B74" w:rsidRPr="004C1B74" w:rsidRDefault="004C1B74" w:rsidP="004C1B74">
      <w:pPr>
        <w:spacing w:line="240" w:lineRule="auto"/>
        <w:ind w:firstLine="708"/>
        <w:contextualSpacing/>
        <w:rPr>
          <w:rFonts w:ascii="Times New Roman" w:hAnsi="Times New Roman" w:cs="Times New Roman"/>
          <w:b/>
          <w:noProof/>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tabs>
          <w:tab w:val="left" w:pos="8850"/>
        </w:tabs>
        <w:rPr>
          <w:rFonts w:ascii="Times New Roman" w:eastAsia="Calibri" w:hAnsi="Times New Roman" w:cs="Times New Roman"/>
          <w:sz w:val="24"/>
          <w:szCs w:val="24"/>
          <w:lang w:val="ru-RU"/>
        </w:rPr>
      </w:pPr>
    </w:p>
    <w:p w:rsidR="004C1B74" w:rsidRPr="004C1B74" w:rsidRDefault="004C1B74" w:rsidP="004C1B74">
      <w:pPr>
        <w:rPr>
          <w:rFonts w:ascii="Times New Roman" w:eastAsia="Calibri" w:hAnsi="Times New Roman" w:cs="Times New Roman"/>
          <w:sz w:val="24"/>
          <w:szCs w:val="24"/>
          <w:lang w:val="ru-RU"/>
        </w:rPr>
      </w:pPr>
    </w:p>
    <w:p w:rsidR="004C1B74" w:rsidRPr="004C1B74" w:rsidRDefault="004C1B74" w:rsidP="004C1B74">
      <w:pPr>
        <w:rPr>
          <w:rFonts w:ascii="Times New Roman" w:eastAsia="Calibri" w:hAnsi="Times New Roman" w:cs="Times New Roman"/>
          <w:sz w:val="24"/>
          <w:szCs w:val="24"/>
          <w:lang w:val="ru-RU"/>
        </w:rPr>
        <w:sectPr w:rsidR="004C1B74" w:rsidRPr="004C1B74" w:rsidSect="00C605D2">
          <w:pgSz w:w="16838" w:h="11906" w:orient="landscape"/>
          <w:pgMar w:top="993" w:right="1134" w:bottom="1701" w:left="1134" w:header="708" w:footer="708" w:gutter="0"/>
          <w:cols w:space="708"/>
          <w:docGrid w:linePitch="360"/>
        </w:sectPr>
      </w:pPr>
    </w:p>
    <w:p w:rsidR="004C1B74" w:rsidRPr="004C1B74" w:rsidRDefault="004C1B74" w:rsidP="004C1B74">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hd w:val="clear" w:color="auto" w:fill="FFFFFF"/>
        <w:spacing w:after="0" w:line="240" w:lineRule="auto"/>
        <w:jc w:val="center"/>
        <w:rPr>
          <w:rFonts w:ascii="Times New Roman" w:eastAsia="Times New Roman" w:hAnsi="Times New Roman" w:cs="Times New Roman"/>
          <w:b/>
          <w:bCs/>
          <w:color w:val="333333"/>
          <w:sz w:val="24"/>
          <w:szCs w:val="24"/>
          <w:lang w:val="ru-RU" w:eastAsia="ru-RU"/>
        </w:rPr>
      </w:pPr>
    </w:p>
    <w:p w:rsidR="004C1B74" w:rsidRPr="004C1B74" w:rsidRDefault="004C1B74" w:rsidP="004C1B74">
      <w:pPr>
        <w:shd w:val="clear" w:color="auto" w:fill="FFFFFF"/>
        <w:spacing w:after="0" w:line="240" w:lineRule="auto"/>
        <w:jc w:val="center"/>
        <w:rPr>
          <w:rFonts w:ascii="Times New Roman" w:eastAsia="Times New Roman" w:hAnsi="Times New Roman" w:cs="Times New Roman"/>
          <w:b/>
          <w:bCs/>
          <w:color w:val="333333"/>
          <w:sz w:val="24"/>
          <w:szCs w:val="24"/>
          <w:lang w:val="ru-RU" w:eastAsia="ru-RU"/>
        </w:rPr>
      </w:pPr>
    </w:p>
    <w:p w:rsidR="004C1B74" w:rsidRPr="004C1B74" w:rsidRDefault="004C1B74" w:rsidP="004C1B74">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color w:val="333333"/>
          <w:sz w:val="24"/>
          <w:szCs w:val="24"/>
          <w:lang w:val="ru-RU" w:eastAsia="ru-RU"/>
        </w:rPr>
        <w:t>Календарн</w:t>
      </w:r>
      <w:proofErr w:type="gramStart"/>
      <w:r w:rsidRPr="004C1B74">
        <w:rPr>
          <w:rFonts w:ascii="Times New Roman" w:eastAsia="Times New Roman" w:hAnsi="Times New Roman" w:cs="Times New Roman"/>
          <w:b/>
          <w:bCs/>
          <w:color w:val="333333"/>
          <w:sz w:val="24"/>
          <w:szCs w:val="24"/>
          <w:lang w:val="ru-RU" w:eastAsia="ru-RU"/>
        </w:rPr>
        <w:t>о-</w:t>
      </w:r>
      <w:proofErr w:type="gramEnd"/>
      <w:r w:rsidRPr="004C1B74">
        <w:rPr>
          <w:rFonts w:ascii="Times New Roman" w:eastAsia="Times New Roman" w:hAnsi="Times New Roman" w:cs="Times New Roman"/>
          <w:b/>
          <w:bCs/>
          <w:color w:val="333333"/>
          <w:sz w:val="24"/>
          <w:szCs w:val="24"/>
          <w:lang w:val="ru-RU" w:eastAsia="ru-RU"/>
        </w:rPr>
        <w:t xml:space="preserve"> тематическое планирование</w:t>
      </w:r>
    </w:p>
    <w:p w:rsidR="004C1B74" w:rsidRPr="004C1B74" w:rsidRDefault="004C1B74" w:rsidP="004C1B74">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color w:val="333333"/>
          <w:sz w:val="24"/>
          <w:szCs w:val="24"/>
          <w:lang w:val="ru-RU" w:eastAsia="ru-RU"/>
        </w:rPr>
        <w:t>11 класс</w:t>
      </w:r>
    </w:p>
    <w:p w:rsidR="004C1B74" w:rsidRPr="004C1B74" w:rsidRDefault="004C1B74" w:rsidP="004C1B74">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tbl>
      <w:tblPr>
        <w:tblW w:w="13892" w:type="dxa"/>
        <w:tblInd w:w="-179" w:type="dxa"/>
        <w:shd w:val="clear" w:color="auto" w:fill="FFFFFF"/>
        <w:tblLayout w:type="fixed"/>
        <w:tblCellMar>
          <w:top w:w="105" w:type="dxa"/>
          <w:left w:w="105" w:type="dxa"/>
          <w:bottom w:w="105" w:type="dxa"/>
          <w:right w:w="105" w:type="dxa"/>
        </w:tblCellMar>
        <w:tblLook w:val="04A0"/>
      </w:tblPr>
      <w:tblGrid>
        <w:gridCol w:w="1702"/>
        <w:gridCol w:w="6946"/>
        <w:gridCol w:w="1701"/>
        <w:gridCol w:w="1842"/>
        <w:gridCol w:w="1701"/>
      </w:tblGrid>
      <w:tr w:rsidR="004C1B74" w:rsidRPr="004C1B74" w:rsidTr="002B71AF">
        <w:trPr>
          <w:trHeight w:val="144"/>
        </w:trPr>
        <w:tc>
          <w:tcPr>
            <w:tcW w:w="1702" w:type="dxa"/>
            <w:vMerge w:val="restart"/>
            <w:tcBorders>
              <w:top w:val="single" w:sz="8" w:space="0" w:color="000001"/>
              <w:left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п</w:t>
            </w:r>
            <w:proofErr w:type="gramEnd"/>
            <w:r w:rsidRPr="004C1B74">
              <w:rPr>
                <w:rFonts w:ascii="Times New Roman" w:eastAsia="Times New Roman" w:hAnsi="Times New Roman" w:cs="Times New Roman"/>
                <w:color w:val="333333"/>
                <w:sz w:val="24"/>
                <w:szCs w:val="24"/>
                <w:lang w:val="ru-RU" w:eastAsia="ru-RU"/>
              </w:rPr>
              <w:t>/п</w:t>
            </w:r>
          </w:p>
        </w:tc>
        <w:tc>
          <w:tcPr>
            <w:tcW w:w="6946" w:type="dxa"/>
            <w:vMerge w:val="restart"/>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jc w:val="center"/>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val="ru-RU" w:eastAsia="ru-RU"/>
              </w:rPr>
              <w:t>Наименование раздела, темы</w:t>
            </w:r>
          </w:p>
        </w:tc>
        <w:tc>
          <w:tcPr>
            <w:tcW w:w="1701" w:type="dxa"/>
            <w:vMerge w:val="restart"/>
            <w:tcBorders>
              <w:top w:val="single" w:sz="8" w:space="0" w:color="000001"/>
              <w:left w:val="single" w:sz="8" w:space="0" w:color="000001"/>
              <w:right w:val="single" w:sz="8" w:space="0" w:color="000001"/>
            </w:tcBorders>
            <w:shd w:val="clear" w:color="auto" w:fill="FFFFFF"/>
          </w:tcPr>
          <w:p w:rsidR="004C1B74" w:rsidRPr="004C1B74" w:rsidRDefault="004C1B74" w:rsidP="004C1B74">
            <w:pPr>
              <w:spacing w:after="0" w:line="240" w:lineRule="auto"/>
              <w:jc w:val="center"/>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Количество часов</w:t>
            </w:r>
          </w:p>
        </w:tc>
        <w:tc>
          <w:tcPr>
            <w:tcW w:w="354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jc w:val="center"/>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Дата проведения</w:t>
            </w:r>
          </w:p>
        </w:tc>
      </w:tr>
      <w:tr w:rsidR="004C1B74" w:rsidRPr="004C1B74" w:rsidTr="002B71AF">
        <w:trPr>
          <w:trHeight w:val="144"/>
        </w:trPr>
        <w:tc>
          <w:tcPr>
            <w:tcW w:w="1702" w:type="dxa"/>
            <w:vMerge/>
            <w:tcBorders>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6946" w:type="dxa"/>
            <w:vMerge/>
            <w:tcBorders>
              <w:top w:val="single" w:sz="8" w:space="0" w:color="000001"/>
              <w:left w:val="single" w:sz="8" w:space="0" w:color="000001"/>
              <w:bottom w:val="single" w:sz="8" w:space="0" w:color="000001"/>
              <w:right w:val="nil"/>
            </w:tcBorders>
            <w:shd w:val="clear" w:color="auto" w:fill="FFFFFF"/>
            <w:vAlign w:val="cente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vMerge/>
            <w:tcBorders>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план</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Факт.</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Cs/>
                <w:iCs/>
                <w:color w:val="333333"/>
                <w:sz w:val="24"/>
                <w:szCs w:val="24"/>
                <w:lang w:val="ru-RU" w:eastAsia="ru-RU"/>
              </w:rPr>
            </w:pPr>
            <w:r w:rsidRPr="004C1B74">
              <w:rPr>
                <w:rFonts w:ascii="Times New Roman" w:eastAsia="Times New Roman" w:hAnsi="Times New Roman" w:cs="Times New Roman"/>
                <w:bCs/>
                <w:iCs/>
                <w:color w:val="333333"/>
                <w:sz w:val="24"/>
                <w:szCs w:val="24"/>
                <w:lang w:val="ru-RU" w:eastAsia="ru-RU"/>
              </w:rPr>
              <w:t>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color w:val="333333"/>
                <w:sz w:val="24"/>
                <w:szCs w:val="24"/>
                <w:lang w:val="ru-RU" w:eastAsia="ru-RU"/>
              </w:rPr>
              <w:t>Спринтерский бег</w:t>
            </w:r>
            <w:proofErr w:type="gramStart"/>
            <w:r w:rsidRPr="004C1B74">
              <w:rPr>
                <w:rFonts w:ascii="Times New Roman" w:eastAsia="Times New Roman" w:hAnsi="Times New Roman" w:cs="Times New Roman"/>
                <w:color w:val="333333"/>
                <w:sz w:val="24"/>
                <w:szCs w:val="24"/>
                <w:lang w:val="ru-RU" w:eastAsia="ru-RU"/>
              </w:rPr>
              <w:t xml:space="preserve"> .</w:t>
            </w:r>
            <w:proofErr w:type="gramEnd"/>
            <w:r w:rsidRPr="004C1B74">
              <w:rPr>
                <w:rFonts w:ascii="Times New Roman" w:eastAsia="Times New Roman" w:hAnsi="Times New Roman" w:cs="Times New Roman"/>
                <w:color w:val="333333"/>
                <w:sz w:val="24"/>
                <w:szCs w:val="24"/>
                <w:lang w:val="ru-RU" w:eastAsia="ru-RU"/>
              </w:rPr>
              <w:t xml:space="preserve"> Низкий старт 30м. Стартовый разгон. Бег по дистанции 70-90 м. Финиширование. Бег на результат. Эстафетный бег. Специальные беговые упражнения. Развитие скоростных качеств. Инструктаж по ТБ.</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6/</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04</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Стартовый разгон. Бег по дистанции 70-90 м. Финиширование. Эстафетный бег. Специальные беговые упражнения. Развитие скоростных качеств. Основные механизмы энергообеспечения </w:t>
            </w:r>
            <w:proofErr w:type="gramStart"/>
            <w:r w:rsidRPr="004C1B74">
              <w:rPr>
                <w:rFonts w:ascii="Times New Roman" w:eastAsia="Times New Roman" w:hAnsi="Times New Roman" w:cs="Times New Roman"/>
                <w:color w:val="333333"/>
                <w:sz w:val="24"/>
                <w:szCs w:val="24"/>
                <w:lang w:val="ru-RU" w:eastAsia="ru-RU"/>
              </w:rPr>
              <w:t>л</w:t>
            </w:r>
            <w:proofErr w:type="gramEnd"/>
            <w:r w:rsidRPr="004C1B74">
              <w:rPr>
                <w:rFonts w:ascii="Times New Roman" w:eastAsia="Times New Roman" w:hAnsi="Times New Roman" w:cs="Times New Roman"/>
                <w:color w:val="333333"/>
                <w:sz w:val="24"/>
                <w:szCs w:val="24"/>
                <w:lang w:val="ru-RU" w:eastAsia="ru-RU"/>
              </w:rPr>
              <w:t>/а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03</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07</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Низкий старт 30м. Бег по дистанции 70-90 м. Финиширование. Эстафетный бег. Развитие скоростных качеств. Основные механизмы энергообеспечения </w:t>
            </w:r>
            <w:proofErr w:type="gramStart"/>
            <w:r w:rsidRPr="004C1B74">
              <w:rPr>
                <w:rFonts w:ascii="Times New Roman" w:eastAsia="Times New Roman" w:hAnsi="Times New Roman" w:cs="Times New Roman"/>
                <w:color w:val="333333"/>
                <w:sz w:val="24"/>
                <w:szCs w:val="24"/>
                <w:lang w:val="ru-RU" w:eastAsia="ru-RU"/>
              </w:rPr>
              <w:t>л</w:t>
            </w:r>
            <w:proofErr w:type="gramEnd"/>
            <w:r w:rsidRPr="004C1B74">
              <w:rPr>
                <w:rFonts w:ascii="Times New Roman" w:eastAsia="Times New Roman" w:hAnsi="Times New Roman" w:cs="Times New Roman"/>
                <w:color w:val="333333"/>
                <w:sz w:val="24"/>
                <w:szCs w:val="24"/>
                <w:lang w:val="ru-RU" w:eastAsia="ru-RU"/>
              </w:rPr>
              <w:t>/а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07</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Низкий старт 30м. Бег по дистанции 70-90 м. Финиширование. Эстафетный бег. Развитие скоростных качеств. Основные механизмы энергообеспечения </w:t>
            </w:r>
            <w:proofErr w:type="gramStart"/>
            <w:r w:rsidRPr="004C1B74">
              <w:rPr>
                <w:rFonts w:ascii="Times New Roman" w:eastAsia="Times New Roman" w:hAnsi="Times New Roman" w:cs="Times New Roman"/>
                <w:color w:val="333333"/>
                <w:sz w:val="24"/>
                <w:szCs w:val="24"/>
                <w:lang w:val="ru-RU" w:eastAsia="ru-RU"/>
              </w:rPr>
              <w:t>л</w:t>
            </w:r>
            <w:proofErr w:type="gramEnd"/>
            <w:r w:rsidRPr="004C1B74">
              <w:rPr>
                <w:rFonts w:ascii="Times New Roman" w:eastAsia="Times New Roman" w:hAnsi="Times New Roman" w:cs="Times New Roman"/>
                <w:color w:val="333333"/>
                <w:sz w:val="24"/>
                <w:szCs w:val="24"/>
                <w:lang w:val="ru-RU" w:eastAsia="ru-RU"/>
              </w:rPr>
              <w:t>/а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Низкий старт 60м. Бег по дистанции 70-90 м. Финиширование. Эстафетный бег. Развитие скоростных качеств. Основные механизмы энергообеспечения </w:t>
            </w:r>
            <w:proofErr w:type="gramStart"/>
            <w:r w:rsidRPr="004C1B74">
              <w:rPr>
                <w:rFonts w:ascii="Times New Roman" w:eastAsia="Times New Roman" w:hAnsi="Times New Roman" w:cs="Times New Roman"/>
                <w:color w:val="333333"/>
                <w:sz w:val="24"/>
                <w:szCs w:val="24"/>
                <w:lang w:val="ru-RU" w:eastAsia="ru-RU"/>
              </w:rPr>
              <w:t>л</w:t>
            </w:r>
            <w:proofErr w:type="gramEnd"/>
            <w:r w:rsidRPr="004C1B74">
              <w:rPr>
                <w:rFonts w:ascii="Times New Roman" w:eastAsia="Times New Roman" w:hAnsi="Times New Roman" w:cs="Times New Roman"/>
                <w:color w:val="333333"/>
                <w:sz w:val="24"/>
                <w:szCs w:val="24"/>
                <w:lang w:val="ru-RU" w:eastAsia="ru-RU"/>
              </w:rPr>
              <w:t>/а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на результат 100 метров. Эстафетный бег.</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16</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color w:val="333333"/>
                <w:sz w:val="24"/>
                <w:szCs w:val="24"/>
                <w:lang w:val="ru-RU" w:eastAsia="ru-RU"/>
              </w:rPr>
              <w:t>Прыжок в длину</w:t>
            </w:r>
            <w:proofErr w:type="gramStart"/>
            <w:r w:rsidRPr="004C1B74">
              <w:rPr>
                <w:rFonts w:ascii="Times New Roman" w:eastAsia="Times New Roman" w:hAnsi="Times New Roman" w:cs="Times New Roman"/>
                <w:b/>
                <w:color w:val="333333"/>
                <w:sz w:val="24"/>
                <w:szCs w:val="24"/>
                <w:lang w:val="ru-RU" w:eastAsia="ru-RU"/>
              </w:rPr>
              <w:t xml:space="preserve"> .</w:t>
            </w:r>
            <w:proofErr w:type="gramEnd"/>
            <w:r w:rsidRPr="004C1B74">
              <w:rPr>
                <w:rFonts w:ascii="Times New Roman" w:eastAsia="Times New Roman" w:hAnsi="Times New Roman" w:cs="Times New Roman"/>
                <w:color w:val="333333"/>
                <w:sz w:val="24"/>
                <w:szCs w:val="24"/>
                <w:lang w:val="ru-RU" w:eastAsia="ru-RU"/>
              </w:rPr>
              <w:t xml:space="preserve">Прыжок в длину способом «согнув ноги» с 11 - 13 беговых шагов. Отталкивание. Челночный бег. Специальные беговые упражнения. </w:t>
            </w:r>
            <w:proofErr w:type="spellStart"/>
            <w:r w:rsidRPr="004C1B74">
              <w:rPr>
                <w:rFonts w:ascii="Times New Roman" w:eastAsia="Times New Roman" w:hAnsi="Times New Roman" w:cs="Times New Roman"/>
                <w:color w:val="333333"/>
                <w:sz w:val="24"/>
                <w:szCs w:val="24"/>
                <w:lang w:val="ru-RU" w:eastAsia="ru-RU"/>
              </w:rPr>
              <w:t>Многоскоки</w:t>
            </w:r>
            <w:proofErr w:type="spellEnd"/>
            <w:r w:rsidRPr="004C1B74">
              <w:rPr>
                <w:rFonts w:ascii="Times New Roman" w:eastAsia="Times New Roman" w:hAnsi="Times New Roman" w:cs="Times New Roman"/>
                <w:color w:val="333333"/>
                <w:sz w:val="24"/>
                <w:szCs w:val="24"/>
                <w:lang w:val="ru-RU" w:eastAsia="ru-RU"/>
              </w:rPr>
              <w:t xml:space="preserve">. Развитие скоростно-силовых качеств. Дозирование нагрузки при занятиях прыжковыми </w:t>
            </w:r>
            <w:r w:rsidRPr="004C1B74">
              <w:rPr>
                <w:rFonts w:ascii="Times New Roman" w:eastAsia="Times New Roman" w:hAnsi="Times New Roman" w:cs="Times New Roman"/>
                <w:color w:val="333333"/>
                <w:sz w:val="24"/>
                <w:szCs w:val="24"/>
                <w:lang w:val="ru-RU" w:eastAsia="ru-RU"/>
              </w:rPr>
              <w:lastRenderedPageBreak/>
              <w:t>упражнениями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4/</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Прыжок в длину способом «согнув ноги» с 11 - 13 беговых шагов. Отталкивание. Челночный бег. Специальные беговые упражнения. </w:t>
            </w:r>
            <w:proofErr w:type="spellStart"/>
            <w:r w:rsidRPr="004C1B74">
              <w:rPr>
                <w:rFonts w:ascii="Times New Roman" w:eastAsia="Times New Roman" w:hAnsi="Times New Roman" w:cs="Times New Roman"/>
                <w:color w:val="333333"/>
                <w:sz w:val="24"/>
                <w:szCs w:val="24"/>
                <w:lang w:val="ru-RU" w:eastAsia="ru-RU"/>
              </w:rPr>
              <w:t>Многоскоки</w:t>
            </w:r>
            <w:proofErr w:type="spellEnd"/>
            <w:r w:rsidRPr="004C1B74">
              <w:rPr>
                <w:rFonts w:ascii="Times New Roman" w:eastAsia="Times New Roman" w:hAnsi="Times New Roman" w:cs="Times New Roman"/>
                <w:color w:val="333333"/>
                <w:sz w:val="24"/>
                <w:szCs w:val="24"/>
                <w:lang w:val="ru-RU" w:eastAsia="ru-RU"/>
              </w:rPr>
              <w:t>. Развитие скоростно-силовых качеств. Правила соревнования по прыжкам в длину</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17</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Прыжок в длину способом «согнув ноги» с 11 - 13 беговых шагов. Отталкивание. Челночный бег. Специальные беговые упражнения. </w:t>
            </w:r>
            <w:proofErr w:type="spellStart"/>
            <w:r w:rsidRPr="004C1B74">
              <w:rPr>
                <w:rFonts w:ascii="Times New Roman" w:eastAsia="Times New Roman" w:hAnsi="Times New Roman" w:cs="Times New Roman"/>
                <w:color w:val="333333"/>
                <w:sz w:val="24"/>
                <w:szCs w:val="24"/>
                <w:lang w:val="ru-RU" w:eastAsia="ru-RU"/>
              </w:rPr>
              <w:t>Многоскоки</w:t>
            </w:r>
            <w:proofErr w:type="spellEnd"/>
            <w:r w:rsidRPr="004C1B74">
              <w:rPr>
                <w:rFonts w:ascii="Times New Roman" w:eastAsia="Times New Roman" w:hAnsi="Times New Roman" w:cs="Times New Roman"/>
                <w:color w:val="333333"/>
                <w:sz w:val="24"/>
                <w:szCs w:val="24"/>
                <w:lang w:val="ru-RU" w:eastAsia="ru-RU"/>
              </w:rPr>
              <w:t>. Развитие скоростно-силовых качеств. Правила соревнования по прыжкам в длину</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23</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Прыжок в длину на результат. Развитие скоростно-силовых качеств. Правила ТБ при прыжках в длину</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25</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color w:val="333333"/>
                <w:sz w:val="24"/>
                <w:szCs w:val="24"/>
                <w:lang w:val="ru-RU" w:eastAsia="ru-RU"/>
              </w:rPr>
              <w:t>Метание</w:t>
            </w:r>
            <w:r w:rsidRPr="004C1B74">
              <w:rPr>
                <w:rFonts w:ascii="Times New Roman" w:eastAsia="Times New Roman" w:hAnsi="Times New Roman" w:cs="Times New Roman"/>
                <w:color w:val="333333"/>
                <w:sz w:val="24"/>
                <w:szCs w:val="24"/>
                <w:lang w:val="ru-RU" w:eastAsia="ru-RU"/>
              </w:rPr>
              <w:t xml:space="preserve"> гранаты из </w:t>
            </w:r>
            <w:proofErr w:type="gramStart"/>
            <w:r w:rsidRPr="004C1B74">
              <w:rPr>
                <w:rFonts w:ascii="Times New Roman" w:eastAsia="Times New Roman" w:hAnsi="Times New Roman" w:cs="Times New Roman"/>
                <w:color w:val="333333"/>
                <w:sz w:val="24"/>
                <w:szCs w:val="24"/>
                <w:lang w:val="ru-RU" w:eastAsia="ru-RU"/>
              </w:rPr>
              <w:t>различных</w:t>
            </w:r>
            <w:proofErr w:type="gramEnd"/>
            <w:r w:rsidRPr="004C1B74">
              <w:rPr>
                <w:rFonts w:ascii="Times New Roman" w:eastAsia="Times New Roman" w:hAnsi="Times New Roman" w:cs="Times New Roman"/>
                <w:color w:val="333333"/>
                <w:sz w:val="24"/>
                <w:szCs w:val="24"/>
                <w:lang w:val="ru-RU" w:eastAsia="ru-RU"/>
              </w:rPr>
              <w:t xml:space="preserve"> положении. ОРУ. Челночный бег. Развитие скоростн</w:t>
            </w:r>
            <w:proofErr w:type="gramStart"/>
            <w:r w:rsidRPr="004C1B74">
              <w:rPr>
                <w:rFonts w:ascii="Times New Roman" w:eastAsia="Times New Roman" w:hAnsi="Times New Roman" w:cs="Times New Roman"/>
                <w:color w:val="333333"/>
                <w:sz w:val="24"/>
                <w:szCs w:val="24"/>
                <w:lang w:val="ru-RU" w:eastAsia="ru-RU"/>
              </w:rPr>
              <w:t>о-</w:t>
            </w:r>
            <w:proofErr w:type="gramEnd"/>
            <w:r w:rsidRPr="004C1B74">
              <w:rPr>
                <w:rFonts w:ascii="Times New Roman" w:eastAsia="Times New Roman" w:hAnsi="Times New Roman" w:cs="Times New Roman"/>
                <w:color w:val="333333"/>
                <w:sz w:val="24"/>
                <w:szCs w:val="24"/>
                <w:lang w:val="ru-RU" w:eastAsia="ru-RU"/>
              </w:rPr>
              <w:t xml:space="preserve"> силовых качеств. Правила соревнований по метаниям.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3/1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28</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Метание гранаты из </w:t>
            </w:r>
            <w:proofErr w:type="gramStart"/>
            <w:r w:rsidRPr="004C1B74">
              <w:rPr>
                <w:rFonts w:ascii="Times New Roman" w:eastAsia="Times New Roman" w:hAnsi="Times New Roman" w:cs="Times New Roman"/>
                <w:color w:val="333333"/>
                <w:sz w:val="24"/>
                <w:szCs w:val="24"/>
                <w:lang w:val="ru-RU" w:eastAsia="ru-RU"/>
              </w:rPr>
              <w:t>различных</w:t>
            </w:r>
            <w:proofErr w:type="gramEnd"/>
            <w:r w:rsidRPr="004C1B74">
              <w:rPr>
                <w:rFonts w:ascii="Times New Roman" w:eastAsia="Times New Roman" w:hAnsi="Times New Roman" w:cs="Times New Roman"/>
                <w:color w:val="333333"/>
                <w:sz w:val="24"/>
                <w:szCs w:val="24"/>
                <w:lang w:val="ru-RU" w:eastAsia="ru-RU"/>
              </w:rPr>
              <w:t xml:space="preserve"> положении. ОРУ. Челночный бег. Развитие скоростн</w:t>
            </w:r>
            <w:proofErr w:type="gramStart"/>
            <w:r w:rsidRPr="004C1B74">
              <w:rPr>
                <w:rFonts w:ascii="Times New Roman" w:eastAsia="Times New Roman" w:hAnsi="Times New Roman" w:cs="Times New Roman"/>
                <w:color w:val="333333"/>
                <w:sz w:val="24"/>
                <w:szCs w:val="24"/>
                <w:lang w:val="ru-RU" w:eastAsia="ru-RU"/>
              </w:rPr>
              <w:t>о-</w:t>
            </w:r>
            <w:proofErr w:type="gramEnd"/>
            <w:r w:rsidRPr="004C1B74">
              <w:rPr>
                <w:rFonts w:ascii="Times New Roman" w:eastAsia="Times New Roman" w:hAnsi="Times New Roman" w:cs="Times New Roman"/>
                <w:color w:val="333333"/>
                <w:sz w:val="24"/>
                <w:szCs w:val="24"/>
                <w:lang w:val="ru-RU" w:eastAsia="ru-RU"/>
              </w:rPr>
              <w:t xml:space="preserve"> силовых качеств. Правила соревнований по метаниям.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Метание гранаты на дальность (мальчики 700 </w:t>
            </w:r>
            <w:proofErr w:type="spellStart"/>
            <w:r w:rsidRPr="004C1B74">
              <w:rPr>
                <w:rFonts w:ascii="Times New Roman" w:eastAsia="Times New Roman" w:hAnsi="Times New Roman" w:cs="Times New Roman"/>
                <w:color w:val="333333"/>
                <w:sz w:val="24"/>
                <w:szCs w:val="24"/>
                <w:lang w:val="ru-RU" w:eastAsia="ru-RU"/>
              </w:rPr>
              <w:t>гр</w:t>
            </w:r>
            <w:proofErr w:type="spellEnd"/>
            <w:r w:rsidRPr="004C1B74">
              <w:rPr>
                <w:rFonts w:ascii="Times New Roman" w:eastAsia="Times New Roman" w:hAnsi="Times New Roman" w:cs="Times New Roman"/>
                <w:color w:val="333333"/>
                <w:sz w:val="24"/>
                <w:szCs w:val="24"/>
                <w:lang w:val="ru-RU" w:eastAsia="ru-RU"/>
              </w:rPr>
              <w:t>), (девочки 500гр). Опрос по теории.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02</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
                <w:bCs/>
                <w:i/>
                <w:iCs/>
                <w:color w:val="333333"/>
                <w:sz w:val="24"/>
                <w:szCs w:val="24"/>
                <w:lang w:eastAsia="ru-RU"/>
              </w:rPr>
            </w:pPr>
            <w:r w:rsidRPr="004C1B74">
              <w:rPr>
                <w:rFonts w:ascii="Times New Roman" w:eastAsia="Times New Roman" w:hAnsi="Times New Roman" w:cs="Times New Roman"/>
                <w:b/>
                <w:bCs/>
                <w:i/>
                <w:iCs/>
                <w:color w:val="333333"/>
                <w:sz w:val="24"/>
                <w:szCs w:val="24"/>
                <w:lang w:eastAsia="ru-RU"/>
              </w:rPr>
              <w:t>14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lang w:val="ru-RU" w:eastAsia="ru-RU"/>
              </w:rPr>
              <w:t>Кроссовая подготовка</w:t>
            </w:r>
            <w:r w:rsidRPr="004C1B74">
              <w:rPr>
                <w:rFonts w:ascii="Times New Roman" w:eastAsia="Times New Roman" w:hAnsi="Times New Roman" w:cs="Times New Roman"/>
                <w:color w:val="333333"/>
                <w:sz w:val="24"/>
                <w:szCs w:val="24"/>
                <w:lang w:val="ru-RU" w:eastAsia="ru-RU"/>
              </w:rPr>
              <w:t xml:space="preserve"> Бег 25 минут. Преодоление горизонтальных и вертикальных препятствий. ОРУ. Специальные беговые упражнения. Спортивные Развитие выносливости. Правила соревнований по кроссу.</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8/1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05</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25 минут. Преодоление горизонтальных и вертикальных препятствий. ОРУ. Специальные беговые упражнения. Спортивные Развитие выносливости. Правила соревнований по бегу на средние и длинные дистанции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07</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Бег 25 минут. Преодоление горизонтальных и вертикальных препятствий. ОРУ. Специальные беговые упражнения. </w:t>
            </w:r>
            <w:r w:rsidRPr="004C1B74">
              <w:rPr>
                <w:rFonts w:ascii="Times New Roman" w:eastAsia="Times New Roman" w:hAnsi="Times New Roman" w:cs="Times New Roman"/>
                <w:color w:val="333333"/>
                <w:sz w:val="24"/>
                <w:szCs w:val="24"/>
                <w:lang w:val="ru-RU" w:eastAsia="ru-RU"/>
              </w:rPr>
              <w:lastRenderedPageBreak/>
              <w:t>Спортивные Развитие выносливости. Правила соревнований по бегу на средние и длинные дистанции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06</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17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25 минут. Преодоление горизонтальных и вертикальных препятствий. ОРУ. Специальные беговые упражнения. Спортивные Развитие выносливости. Правила соревнований по бегу на средние и длинные дистанции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25 минут. Преодоление горизонтальных и вертикальных препятствий. ОРУ. Специальные беговые упражнения. Спортивные Развитие выносливости. Правила соревнований по бегу на средние и длинные дистанции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25 минут. Преодоление горизонтальных и вертикальных препятствий. ОРУ. Специальные беговые упражнения. Спортивные Развитие выносливости. Правила соревнований по бегу на средние и длинные дистанции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13</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16</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25 минут. Преодоление горизонтальных и вертикальных препятствий. ОРУ. Специальные беговые упражнения. Спортивные Развитие выносливости. Правила соревнований по бегу на средние и длинные дистанции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Бег на результат 3000 м (мальчики), 2000 м (девочки). Развитие выносливости. Опрос по теории.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
                <w:bCs/>
                <w:i/>
                <w:iCs/>
                <w:color w:val="333333"/>
                <w:sz w:val="24"/>
                <w:szCs w:val="24"/>
                <w:lang w:eastAsia="ru-RU"/>
              </w:rPr>
            </w:pPr>
            <w:r w:rsidRPr="004C1B74">
              <w:rPr>
                <w:rFonts w:ascii="Times New Roman" w:eastAsia="Times New Roman" w:hAnsi="Times New Roman" w:cs="Times New Roman"/>
                <w:b/>
                <w:bCs/>
                <w:i/>
                <w:iCs/>
                <w:color w:val="333333"/>
                <w:sz w:val="24"/>
                <w:szCs w:val="24"/>
                <w:lang w:eastAsia="ru-RU"/>
              </w:rPr>
              <w:t>22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lang w:val="ru-RU" w:eastAsia="ru-RU"/>
              </w:rPr>
              <w:t>Гимнастика</w:t>
            </w:r>
            <w:proofErr w:type="gramStart"/>
            <w:r w:rsidRPr="004C1B74">
              <w:rPr>
                <w:rFonts w:ascii="Times New Roman" w:eastAsia="Times New Roman" w:hAnsi="Times New Roman" w:cs="Times New Roman"/>
                <w:color w:val="333333"/>
                <w:sz w:val="24"/>
                <w:szCs w:val="24"/>
                <w:lang w:val="ru-RU" w:eastAsia="ru-RU"/>
              </w:rPr>
              <w:t xml:space="preserve"> .</w:t>
            </w:r>
            <w:proofErr w:type="gramEnd"/>
            <w:r w:rsidRPr="004C1B74">
              <w:rPr>
                <w:rFonts w:ascii="Times New Roman" w:eastAsia="Times New Roman" w:hAnsi="Times New Roman" w:cs="Times New Roman"/>
                <w:color w:val="333333"/>
                <w:sz w:val="24"/>
                <w:szCs w:val="24"/>
                <w:lang w:val="ru-RU" w:eastAsia="ru-RU"/>
              </w:rPr>
              <w:t xml:space="preserve"> 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согнувшись, вис прогнувшись. Лазание по канату в два приёма. Подтягивание на перекладине. Развитие силы.</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углом. Ритмическая гимнастика. Развитие силовых способностей</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8/1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23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Повороты в движении. Перестроение из колонны по одному в колонну по два. ОРУ на месте.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согнувшись, вис прогнувшись. Лазание по канату в два приёма. Подтягивание на перекладине. Развитие силы.</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углом. Ритмическая гимнастика. Развитие гибкости и координации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27</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Повороты в движении. ОРУ на месте. Упражнение на гимнастической скамейке.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согнувшись, вис прогнувшись. Лазание по канату в два приёма. Подтягивание на перекладине. Развитие силы.</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углом. Ритмическая гимнастика. Развитие 1гибкости и координации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Повороты в движении. ОРУ на месте. Упражнение на гимнастической скамейке.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Упражнение на гимнастической скамейке. Подъём разгибом. Лазание по канату в два приёма, на скорость. Подтягивание на перекладине. Развитие силы.</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углом. Вис прогнувшись. Аэробика. Развитие силовых способностей и выносливости.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16</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02</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Повороты в движении. ОРУ на месте. Упражнение на гимнастической скамейке.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согнувшись, вис прогнувшись. Подтягивание на перекладине. Подъём переворотом. Развитие силы.</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Вис прогнувшись, переход в упор. Подтягивание на низкой перекладине. Базовые шаги аэробики. Развитие выносливости и координации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05</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eastAsia="ru-RU"/>
              </w:rPr>
              <w:lastRenderedPageBreak/>
              <w:t>2</w:t>
            </w:r>
            <w:r w:rsidRPr="004C1B74">
              <w:rPr>
                <w:rFonts w:ascii="Times New Roman" w:eastAsia="Times New Roman" w:hAnsi="Times New Roman" w:cs="Times New Roman"/>
                <w:color w:val="333333"/>
                <w:sz w:val="24"/>
                <w:szCs w:val="24"/>
                <w:lang w:val="ru-RU" w:eastAsia="ru-RU"/>
              </w:rPr>
              <w:t>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Повороты в движении. ОРУ на месте. Упражнение на гимнастической скамейке.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Упражнение на гимнастической скамейке. Подъём разгибом. Лазание по канату в два приёма, на скорость. Подтягивание на перекладине. Развитие силы.</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прогнувшись, переход в упор. Подтягивание на низкой перекладине. Базовые шаги аэробики. Развитие выносливости и координации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23</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07</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eastAsia="ru-RU"/>
              </w:rPr>
              <w:t>2</w:t>
            </w:r>
            <w:r w:rsidRPr="004C1B74">
              <w:rPr>
                <w:rFonts w:ascii="Times New Roman" w:eastAsia="Times New Roman" w:hAnsi="Times New Roman" w:cs="Times New Roman"/>
                <w:color w:val="333333"/>
                <w:sz w:val="24"/>
                <w:szCs w:val="24"/>
                <w:lang w:val="ru-RU" w:eastAsia="ru-RU"/>
              </w:rPr>
              <w:t>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Повороты в движении. ОРУ на месте. Упражнение на гимнастической скамейке.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Подъём разгибом. Лазание по канату в два приёма, на скорость. Подтягивание на перекладине.</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углом. Вис прогнувшись. Аэробика. Развитие силовых способностей и гибкости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29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Подтягивание на перекладине. Лазание по канату на скорость.</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Вис углом, вис прогнувшись. Аэробика. Развитие силовых способностей и гибкости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26</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Акробатические упражнения.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Опорный прыжок.</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Нетрадиционные виды гимнастики</w:t>
            </w:r>
            <w:proofErr w:type="gramStart"/>
            <w:r w:rsidRPr="004C1B74">
              <w:rPr>
                <w:rFonts w:ascii="Times New Roman" w:eastAsia="Times New Roman" w:hAnsi="Times New Roman" w:cs="Times New Roman"/>
                <w:color w:val="333333"/>
                <w:sz w:val="24"/>
                <w:szCs w:val="24"/>
                <w:lang w:val="ru-RU" w:eastAsia="ru-RU"/>
              </w:rPr>
              <w:t>..</w:t>
            </w:r>
            <w:proofErr w:type="gramEnd"/>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Длинный кувырок вперёд. Стойка на голове. Стойка на руках.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10/1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07</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31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Длинный кувырок вперёд. Стойка на голове. Стойка на руках.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16</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Длинный кувырок вперёд. Стойка на голове. Стойка на руках.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Длинный кувырок вперёд. Стойка на голове. Стойка на руках.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Длинный кувырок вперёд. Стойка на голове. Стойка на руках. </w:t>
            </w:r>
            <w:r w:rsidRPr="004C1B74">
              <w:rPr>
                <w:rFonts w:ascii="Times New Roman" w:eastAsia="Times New Roman" w:hAnsi="Times New Roman" w:cs="Times New Roman"/>
                <w:color w:val="333333"/>
                <w:sz w:val="24"/>
                <w:szCs w:val="24"/>
                <w:lang w:val="ru-RU" w:eastAsia="ru-RU"/>
              </w:rPr>
              <w:lastRenderedPageBreak/>
              <w:t>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23</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35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Длинный кувырок вперёд. Стойка на голове. Стойка на руках.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17</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28</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Длинный кувырок вперёд. Стойка на голове и руках. Стойка на руках.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w:t>
            </w:r>
            <w:r w:rsidRPr="004C1B74">
              <w:rPr>
                <w:rFonts w:ascii="Times New Roman" w:eastAsia="Times New Roman" w:hAnsi="Times New Roman" w:cs="Times New Roman"/>
                <w:color w:val="333333"/>
                <w:sz w:val="24"/>
                <w:szCs w:val="24"/>
                <w:lang w:val="ru-RU" w:eastAsia="ru-RU"/>
              </w:rPr>
              <w:lastRenderedPageBreak/>
              <w:t>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
                <w:bCs/>
                <w:i/>
                <w:iCs/>
                <w:color w:val="333333"/>
                <w:sz w:val="24"/>
                <w:szCs w:val="24"/>
                <w:lang w:eastAsia="ru-RU"/>
              </w:rPr>
            </w:pPr>
            <w:r w:rsidRPr="004C1B74">
              <w:rPr>
                <w:rFonts w:ascii="Times New Roman" w:eastAsia="Times New Roman" w:hAnsi="Times New Roman" w:cs="Times New Roman"/>
                <w:b/>
                <w:bCs/>
                <w:i/>
                <w:iCs/>
                <w:color w:val="333333"/>
                <w:sz w:val="24"/>
                <w:szCs w:val="24"/>
                <w:lang w:eastAsia="ru-RU"/>
              </w:rPr>
              <w:lastRenderedPageBreak/>
              <w:t>38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Комбинация: длинный кувырок вперёд, стойка на голове и руках, кувырок вперёд, стойка на руках, кувырок назад, поворот боком, прыжок в глубину. Развитие координационных способностей.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Мост и поворот в упор, стоя на одном колене. Кувырок вперёд и назад.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39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i/>
                <w:iCs/>
                <w:color w:val="333333"/>
                <w:sz w:val="24"/>
                <w:szCs w:val="24"/>
                <w:u w:val="single"/>
                <w:lang w:val="ru-RU" w:eastAsia="ru-RU"/>
              </w:rPr>
              <w:t>мальчики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Выполнение комбинации. Прыжок через коня.</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u w:val="single"/>
                <w:lang w:val="ru-RU" w:eastAsia="ru-RU"/>
              </w:rPr>
              <w:t>Девочки</w:t>
            </w:r>
          </w:p>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Равновесие на одной, выпад вперёд. Кувырок вперёд. </w:t>
            </w:r>
            <w:proofErr w:type="gramStart"/>
            <w:r w:rsidRPr="004C1B74">
              <w:rPr>
                <w:rFonts w:ascii="Times New Roman" w:eastAsia="Times New Roman" w:hAnsi="Times New Roman" w:cs="Times New Roman"/>
                <w:color w:val="333333"/>
                <w:sz w:val="24"/>
                <w:szCs w:val="24"/>
                <w:lang w:val="ru-RU" w:eastAsia="ru-RU"/>
              </w:rPr>
              <w:t>Сед</w:t>
            </w:r>
            <w:proofErr w:type="gramEnd"/>
            <w:r w:rsidRPr="004C1B74">
              <w:rPr>
                <w:rFonts w:ascii="Times New Roman" w:eastAsia="Times New Roman" w:hAnsi="Times New Roman" w:cs="Times New Roman"/>
                <w:color w:val="333333"/>
                <w:sz w:val="24"/>
                <w:szCs w:val="24"/>
                <w:lang w:val="ru-RU" w:eastAsia="ru-RU"/>
              </w:rPr>
              <w:t xml:space="preserve"> углом. Стоя на коленях, наклон назад. Комплекс суставной гимнастики. Развитие координационных способностей. Основы биомеханики гимнастических упражнений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lang w:val="ru-RU" w:eastAsia="ru-RU"/>
              </w:rPr>
              <w:t>Лыжная подготовка</w:t>
            </w:r>
            <w:proofErr w:type="gramStart"/>
            <w:r w:rsidRPr="004C1B74">
              <w:rPr>
                <w:rFonts w:ascii="Times New Roman" w:eastAsia="Times New Roman" w:hAnsi="Times New Roman" w:cs="Times New Roman"/>
                <w:color w:val="333333"/>
                <w:sz w:val="24"/>
                <w:szCs w:val="24"/>
                <w:lang w:val="ru-RU" w:eastAsia="ru-RU"/>
              </w:rPr>
              <w:t xml:space="preserve"> .</w:t>
            </w:r>
            <w:proofErr w:type="gramEnd"/>
            <w:r w:rsidRPr="004C1B74">
              <w:rPr>
                <w:rFonts w:ascii="Times New Roman" w:eastAsia="Times New Roman" w:hAnsi="Times New Roman" w:cs="Times New Roman"/>
                <w:color w:val="333333"/>
                <w:sz w:val="24"/>
                <w:szCs w:val="24"/>
                <w:lang w:val="ru-RU" w:eastAsia="ru-RU"/>
              </w:rPr>
              <w:t xml:space="preserve"> ТБ на занятиях лыжной подготовки. 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13</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41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w:t>
            </w:r>
            <w:r w:rsidRPr="004C1B74">
              <w:rPr>
                <w:rFonts w:ascii="Times New Roman" w:eastAsia="Times New Roman" w:hAnsi="Times New Roman" w:cs="Times New Roman"/>
                <w:color w:val="333333"/>
                <w:sz w:val="24"/>
                <w:szCs w:val="24"/>
                <w:lang w:val="ru-RU" w:eastAsia="ru-RU"/>
              </w:rPr>
              <w:lastRenderedPageBreak/>
              <w:t xml:space="preserve">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44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27</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Основы биомеханики лыжных ходов. Самоконтроль. Длительное равновесие на одной лыже в скользящем шаге. Спуск </w:t>
            </w:r>
            <w:proofErr w:type="gramStart"/>
            <w:r w:rsidRPr="004C1B74">
              <w:rPr>
                <w:rFonts w:ascii="Times New Roman" w:eastAsia="Times New Roman" w:hAnsi="Times New Roman" w:cs="Times New Roman"/>
                <w:color w:val="333333"/>
                <w:sz w:val="24"/>
                <w:szCs w:val="24"/>
                <w:lang w:val="ru-RU" w:eastAsia="ru-RU"/>
              </w:rPr>
              <w:t>в</w:t>
            </w:r>
            <w:proofErr w:type="gramEnd"/>
            <w:r w:rsidRPr="004C1B74">
              <w:rPr>
                <w:rFonts w:ascii="Times New Roman" w:eastAsia="Times New Roman" w:hAnsi="Times New Roman" w:cs="Times New Roman"/>
                <w:color w:val="333333"/>
                <w:sz w:val="24"/>
                <w:szCs w:val="24"/>
                <w:lang w:val="ru-RU" w:eastAsia="ru-RU"/>
              </w:rPr>
              <w:t xml:space="preserve"> </w:t>
            </w:r>
            <w:proofErr w:type="gramStart"/>
            <w:r w:rsidRPr="004C1B74">
              <w:rPr>
                <w:rFonts w:ascii="Times New Roman" w:eastAsia="Times New Roman" w:hAnsi="Times New Roman" w:cs="Times New Roman"/>
                <w:color w:val="333333"/>
                <w:sz w:val="24"/>
                <w:szCs w:val="24"/>
                <w:lang w:val="ru-RU" w:eastAsia="ru-RU"/>
              </w:rPr>
              <w:t>основной</w:t>
            </w:r>
            <w:proofErr w:type="gramEnd"/>
            <w:r w:rsidRPr="004C1B74">
              <w:rPr>
                <w:rFonts w:ascii="Times New Roman" w:eastAsia="Times New Roman" w:hAnsi="Times New Roman" w:cs="Times New Roman"/>
                <w:color w:val="333333"/>
                <w:sz w:val="24"/>
                <w:szCs w:val="24"/>
                <w:lang w:val="ru-RU" w:eastAsia="ru-RU"/>
              </w:rPr>
              <w:t xml:space="preserve"> и низкой стойках на склонах разной крутизны. Развитие общей выносливости.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03</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Классический ход на различном рельефе местности. Изменение стоки спуска на склонах разной крутизны. Развитие выносливости. Самоконтроль.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49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Классический ход на различном рельефе местности. Изменение стоки спуска на склонах разной крутизны. Развитие выносливости. Самоконтроль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Передвижение в пологий подъём попеременным </w:t>
            </w:r>
            <w:proofErr w:type="spellStart"/>
            <w:r w:rsidRPr="004C1B74">
              <w:rPr>
                <w:rFonts w:ascii="Times New Roman" w:eastAsia="Times New Roman" w:hAnsi="Times New Roman" w:cs="Times New Roman"/>
                <w:color w:val="333333"/>
                <w:sz w:val="24"/>
                <w:szCs w:val="24"/>
                <w:lang w:val="ru-RU" w:eastAsia="ru-RU"/>
              </w:rPr>
              <w:t>двухшажным</w:t>
            </w:r>
            <w:proofErr w:type="spellEnd"/>
            <w:r w:rsidRPr="004C1B74">
              <w:rPr>
                <w:rFonts w:ascii="Times New Roman" w:eastAsia="Times New Roman" w:hAnsi="Times New Roman" w:cs="Times New Roman"/>
                <w:color w:val="333333"/>
                <w:sz w:val="24"/>
                <w:szCs w:val="24"/>
                <w:lang w:val="ru-RU" w:eastAsia="ru-RU"/>
              </w:rPr>
              <w:t xml:space="preserve"> ходом на разной скорости. Торможение и поворот «плугом» на склонах разной крутизны. Развитие специальной выносливости. Самоконтроль.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Передвижение в пологий подъём попеременным </w:t>
            </w:r>
            <w:proofErr w:type="spellStart"/>
            <w:r w:rsidRPr="004C1B74">
              <w:rPr>
                <w:rFonts w:ascii="Times New Roman" w:eastAsia="Times New Roman" w:hAnsi="Times New Roman" w:cs="Times New Roman"/>
                <w:color w:val="333333"/>
                <w:sz w:val="24"/>
                <w:szCs w:val="24"/>
                <w:lang w:val="ru-RU" w:eastAsia="ru-RU"/>
              </w:rPr>
              <w:t>двухшажным</w:t>
            </w:r>
            <w:proofErr w:type="spellEnd"/>
            <w:r w:rsidRPr="004C1B74">
              <w:rPr>
                <w:rFonts w:ascii="Times New Roman" w:eastAsia="Times New Roman" w:hAnsi="Times New Roman" w:cs="Times New Roman"/>
                <w:color w:val="333333"/>
                <w:sz w:val="24"/>
                <w:szCs w:val="24"/>
                <w:lang w:val="ru-RU" w:eastAsia="ru-RU"/>
              </w:rPr>
              <w:t xml:space="preserve"> </w:t>
            </w:r>
            <w:r w:rsidRPr="004C1B74">
              <w:rPr>
                <w:rFonts w:ascii="Times New Roman" w:eastAsia="Times New Roman" w:hAnsi="Times New Roman" w:cs="Times New Roman"/>
                <w:color w:val="333333"/>
                <w:sz w:val="24"/>
                <w:szCs w:val="24"/>
                <w:lang w:val="ru-RU" w:eastAsia="ru-RU"/>
              </w:rPr>
              <w:lastRenderedPageBreak/>
              <w:t>ходом на разной скорости. Торможение и поворот «плугом» на склонах разной крутизны. Развитие специальной выносливости. Самоконтроль.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52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Одновременный ход на разной скорости передвижения. Торможение и поворот упором на склонах разной крутизны. Развитие скоростной выносливости. Самоконтроль.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Одновременный ход на разной скорости передвижения. Торможение и поворот упором на склонах разной крутизны. Развитие скоростной выносливости. Самоконтроль.</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Передвижение попеременным </w:t>
            </w:r>
            <w:proofErr w:type="spellStart"/>
            <w:r w:rsidRPr="004C1B74">
              <w:rPr>
                <w:rFonts w:ascii="Times New Roman" w:eastAsia="Times New Roman" w:hAnsi="Times New Roman" w:cs="Times New Roman"/>
                <w:color w:val="333333"/>
                <w:sz w:val="24"/>
                <w:szCs w:val="24"/>
                <w:lang w:val="ru-RU" w:eastAsia="ru-RU"/>
              </w:rPr>
              <w:t>двухшажным</w:t>
            </w:r>
            <w:proofErr w:type="spellEnd"/>
            <w:r w:rsidRPr="004C1B74">
              <w:rPr>
                <w:rFonts w:ascii="Times New Roman" w:eastAsia="Times New Roman" w:hAnsi="Times New Roman" w:cs="Times New Roman"/>
                <w:color w:val="333333"/>
                <w:sz w:val="24"/>
                <w:szCs w:val="24"/>
                <w:lang w:val="ru-RU" w:eastAsia="ru-RU"/>
              </w:rPr>
              <w:t xml:space="preserve"> ходом и одновременными ходами на разной скорости.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Контрольный норматив на дистанции 5 км (юноши), 3 км (девушки) (классический ход)</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Применение одновременного </w:t>
            </w:r>
            <w:proofErr w:type="spellStart"/>
            <w:r w:rsidRPr="004C1B74">
              <w:rPr>
                <w:rFonts w:ascii="Times New Roman" w:eastAsia="Times New Roman" w:hAnsi="Times New Roman" w:cs="Times New Roman"/>
                <w:color w:val="333333"/>
                <w:sz w:val="24"/>
                <w:szCs w:val="24"/>
                <w:lang w:val="ru-RU" w:eastAsia="ru-RU"/>
              </w:rPr>
              <w:t>двухшажного</w:t>
            </w:r>
            <w:proofErr w:type="spellEnd"/>
            <w:r w:rsidRPr="004C1B74">
              <w:rPr>
                <w:rFonts w:ascii="Times New Roman" w:eastAsia="Times New Roman" w:hAnsi="Times New Roman" w:cs="Times New Roman"/>
                <w:color w:val="333333"/>
                <w:sz w:val="24"/>
                <w:szCs w:val="24"/>
                <w:lang w:val="ru-RU" w:eastAsia="ru-RU"/>
              </w:rPr>
              <w:t xml:space="preserve"> конькового хода на различном рельефе местности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Контрольный норматив на дистанции 5 км (юноши), 3 км (девушки) (коньковый ход)</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02</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
                <w:bCs/>
                <w:i/>
                <w:iCs/>
                <w:color w:val="333333"/>
                <w:sz w:val="24"/>
                <w:szCs w:val="24"/>
                <w:lang w:eastAsia="ru-RU"/>
              </w:rPr>
            </w:pPr>
            <w:r w:rsidRPr="004C1B74">
              <w:rPr>
                <w:rFonts w:ascii="Times New Roman" w:eastAsia="Times New Roman" w:hAnsi="Times New Roman" w:cs="Times New Roman"/>
                <w:b/>
                <w:bCs/>
                <w:i/>
                <w:iCs/>
                <w:color w:val="333333"/>
                <w:sz w:val="24"/>
                <w:szCs w:val="24"/>
                <w:lang w:eastAsia="ru-RU"/>
              </w:rPr>
              <w:t>58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Применение одновременного </w:t>
            </w:r>
            <w:proofErr w:type="spellStart"/>
            <w:r w:rsidRPr="004C1B74">
              <w:rPr>
                <w:rFonts w:ascii="Times New Roman" w:eastAsia="Times New Roman" w:hAnsi="Times New Roman" w:cs="Times New Roman"/>
                <w:color w:val="333333"/>
                <w:sz w:val="24"/>
                <w:szCs w:val="24"/>
                <w:lang w:val="ru-RU" w:eastAsia="ru-RU"/>
              </w:rPr>
              <w:t>двухшажного</w:t>
            </w:r>
            <w:proofErr w:type="spellEnd"/>
            <w:r w:rsidRPr="004C1B74">
              <w:rPr>
                <w:rFonts w:ascii="Times New Roman" w:eastAsia="Times New Roman" w:hAnsi="Times New Roman" w:cs="Times New Roman"/>
                <w:color w:val="333333"/>
                <w:sz w:val="24"/>
                <w:szCs w:val="24"/>
                <w:lang w:val="ru-RU" w:eastAsia="ru-RU"/>
              </w:rPr>
              <w:t xml:space="preserve"> конькового хода на различном рельефе местности. Спу</w:t>
            </w:r>
            <w:proofErr w:type="gramStart"/>
            <w:r w:rsidRPr="004C1B74">
              <w:rPr>
                <w:rFonts w:ascii="Times New Roman" w:eastAsia="Times New Roman" w:hAnsi="Times New Roman" w:cs="Times New Roman"/>
                <w:color w:val="333333"/>
                <w:sz w:val="24"/>
                <w:szCs w:val="24"/>
                <w:lang w:val="ru-RU" w:eastAsia="ru-RU"/>
              </w:rPr>
              <w:t>ск с пр</w:t>
            </w:r>
            <w:proofErr w:type="gramEnd"/>
            <w:r w:rsidRPr="004C1B74">
              <w:rPr>
                <w:rFonts w:ascii="Times New Roman" w:eastAsia="Times New Roman" w:hAnsi="Times New Roman" w:cs="Times New Roman"/>
                <w:color w:val="333333"/>
                <w:sz w:val="24"/>
                <w:szCs w:val="24"/>
                <w:lang w:val="ru-RU" w:eastAsia="ru-RU"/>
              </w:rPr>
              <w:t>еодолением неровностей склона.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59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Контрольный норматив на дистанции 10 км (юноши), 5 км (девушки) (свободный ход)</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07</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lang w:val="ru-RU" w:eastAsia="ru-RU"/>
              </w:rPr>
              <w:t>Спортивные игры</w:t>
            </w:r>
            <w:r w:rsidRPr="004C1B74">
              <w:rPr>
                <w:rFonts w:ascii="Times New Roman" w:eastAsia="Times New Roman" w:hAnsi="Times New Roman" w:cs="Times New Roman"/>
                <w:color w:val="333333"/>
                <w:sz w:val="24"/>
                <w:szCs w:val="24"/>
                <w:lang w:val="ru-RU" w:eastAsia="ru-RU"/>
              </w:rPr>
              <w:t>. Баскетбол. 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Инструктаж по ТБ</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20/09/21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23/10</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61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Терминология баскетбола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26</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Терминология баскетбола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26</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06/11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Терминология баскетбола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27</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09/11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Передачи мяча различными способами в движении в парах, тройках. Бросок двумя руками от головы со средней дистанции. Позиционное нападение со сменой мест. Развитие координационных способностей. Терминология баскетбола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28/10/21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 Влияние спортивных игр на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Передвижение и остановки игрока. Ведение мяча с изменением </w:t>
            </w:r>
            <w:r w:rsidRPr="004C1B74">
              <w:rPr>
                <w:rFonts w:ascii="Times New Roman" w:eastAsia="Times New Roman" w:hAnsi="Times New Roman" w:cs="Times New Roman"/>
                <w:color w:val="333333"/>
                <w:sz w:val="24"/>
                <w:szCs w:val="24"/>
                <w:lang w:val="ru-RU" w:eastAsia="ru-RU"/>
              </w:rPr>
              <w:lastRenderedPageBreak/>
              <w:t>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 Влияние спортивных игр на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16</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67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22/01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25/01</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69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05/02</w:t>
            </w: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Ведение мяча с изменением скорости и направления, с сопротивлением. Передачи мяча различными способами в движении в парах, тройках с сопротивлением. Бросок двумя руками от головы со средней дистанции с сопротивлением. Нападение быстрым прорывом.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01/04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 xml:space="preserve">Передвижение и остановки игрока. Сочетание приёмов: ведение, передача, бросок. Бросок одной рукой от плеча в движении с </w:t>
            </w:r>
            <w:r w:rsidRPr="004C1B74">
              <w:rPr>
                <w:rFonts w:ascii="Times New Roman" w:eastAsia="Times New Roman" w:hAnsi="Times New Roman" w:cs="Times New Roman"/>
                <w:color w:val="333333"/>
                <w:sz w:val="24"/>
                <w:szCs w:val="24"/>
                <w:lang w:val="ru-RU" w:eastAsia="ru-RU"/>
              </w:rPr>
              <w:lastRenderedPageBreak/>
              <w:t>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72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
                <w:bCs/>
                <w:i/>
                <w:iCs/>
                <w:color w:val="333333"/>
                <w:sz w:val="24"/>
                <w:szCs w:val="24"/>
                <w:lang w:eastAsia="ru-RU"/>
              </w:rPr>
            </w:pPr>
            <w:r w:rsidRPr="004C1B74">
              <w:rPr>
                <w:rFonts w:ascii="Times New Roman" w:eastAsia="Times New Roman" w:hAnsi="Times New Roman" w:cs="Times New Roman"/>
                <w:b/>
                <w:bCs/>
                <w:i/>
                <w:iCs/>
                <w:color w:val="333333"/>
                <w:sz w:val="24"/>
                <w:szCs w:val="24"/>
                <w:lang w:eastAsia="ru-RU"/>
              </w:rPr>
              <w:t>76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Передвижение и остановки игрока. Сочетание приёмов: ведение, передача, бросок. Бросок одной рукой от плеча в движении с сопротивлением. Зонная защита. Штрафной бросок. Развитие координационных способностей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16</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78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Times New Roman" w:hAnsi="Times New Roman" w:cs="Times New Roman"/>
                <w:color w:val="333333"/>
                <w:sz w:val="24"/>
                <w:szCs w:val="24"/>
                <w:lang w:val="ru-RU" w:eastAsia="ru-RU"/>
              </w:rPr>
              <w:t>Волейбол</w:t>
            </w:r>
            <w:r w:rsidRPr="004C1B74">
              <w:rPr>
                <w:rFonts w:ascii="Times New Roman" w:eastAsia="Calibri" w:hAnsi="Times New Roman" w:cs="Times New Roman"/>
                <w:sz w:val="24"/>
                <w:szCs w:val="24"/>
                <w:lang w:val="ru-RU"/>
              </w:rPr>
              <w:t>. Инструктаж по охране труда на уроках по волейболу. Правила соревнований по волейболу.  Всероссийский физкультурно-спортивный комплекс ГТО. Здоровье и здоровый образ жизни.</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12/1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19/04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79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autoSpaceDE w:val="0"/>
              <w:autoSpaceDN w:val="0"/>
              <w:adjustRightInd w:val="0"/>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 xml:space="preserve">Совершенствование техники передвижений, остановок, поворотов и стоек. Совершенствование техники приёма и передачи мяча сверху. Совершенствование техники передачи мяча снизу.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 xml:space="preserve">Совершенствование техники передвижений, остановок, поворотов и стоек. Совершенствование техники приёма и передачи мяча сверху. Совершенствование техники передачи мяча снизу. Прямой нападающий удар. </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 xml:space="preserve"> Совершенствование техники приёма и передачи мяча сверху. Совершенствование техники передачи мяча снизу. Прямой нападающий удар. Позиционное нападение.</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Верхняя прямая подача. Нападающий удар. Позиционное нападение.</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Верхняя прямая подача. Нападающий удар. Позиционное нападение.</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b/>
                <w:bCs/>
                <w:i/>
                <w:iCs/>
                <w:color w:val="333333"/>
                <w:sz w:val="24"/>
                <w:szCs w:val="24"/>
                <w:lang w:eastAsia="ru-RU"/>
              </w:rPr>
            </w:pPr>
            <w:r w:rsidRPr="004C1B74">
              <w:rPr>
                <w:rFonts w:ascii="Times New Roman" w:eastAsia="Times New Roman" w:hAnsi="Times New Roman" w:cs="Times New Roman"/>
                <w:b/>
                <w:bCs/>
                <w:i/>
                <w:iCs/>
                <w:color w:val="333333"/>
                <w:sz w:val="24"/>
                <w:szCs w:val="24"/>
                <w:lang w:eastAsia="ru-RU"/>
              </w:rPr>
              <w:t>84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Верхняя прямая подача. Приём мяча после подачи. Передача мяча в прыжке через сетку.</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Передача мяча в прыжке через сетку. Передача мяча сверху, стоя спиной к цели. Учебная игра.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Совершенствование индивидуальных действий в нападении и защите. Учебная игра.</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Совершенствование командных действий в нападении  и защите. Двухсторонняя игра в волейбол.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88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Совершенствование командных действий в нападении  и защите. Двухсторонняя игра в волейбол.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89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tabs>
                <w:tab w:val="left" w:pos="1860"/>
              </w:tabs>
              <w:spacing w:after="0" w:line="240" w:lineRule="auto"/>
              <w:rPr>
                <w:rFonts w:ascii="Times New Roman" w:eastAsia="Calibri" w:hAnsi="Times New Roman" w:cs="Times New Roman"/>
                <w:sz w:val="24"/>
                <w:szCs w:val="24"/>
                <w:lang w:val="ru-RU"/>
              </w:rPr>
            </w:pPr>
            <w:r w:rsidRPr="004C1B74">
              <w:rPr>
                <w:rFonts w:ascii="Times New Roman" w:eastAsia="Calibri" w:hAnsi="Times New Roman" w:cs="Times New Roman"/>
                <w:sz w:val="24"/>
                <w:szCs w:val="24"/>
                <w:lang w:val="ru-RU"/>
              </w:rPr>
              <w:t>Двухсторонняя игра в волейбол.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44"/>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bCs/>
                <w:i/>
                <w:iCs/>
                <w:color w:val="333333"/>
                <w:sz w:val="24"/>
                <w:szCs w:val="24"/>
                <w:lang w:val="ru-RU" w:eastAsia="ru-RU"/>
              </w:rPr>
              <w:t>Лёгкая атлетика</w:t>
            </w:r>
            <w:r w:rsidRPr="004C1B74">
              <w:rPr>
                <w:rFonts w:ascii="Times New Roman" w:eastAsia="Times New Roman" w:hAnsi="Times New Roman" w:cs="Times New Roman"/>
                <w:color w:val="333333"/>
                <w:sz w:val="24"/>
                <w:szCs w:val="24"/>
                <w:lang w:val="ru-RU" w:eastAsia="ru-RU"/>
              </w:rPr>
              <w:t xml:space="preserve"> Спринтерский бег, прыжок в высоту. Низкий </w:t>
            </w:r>
            <w:r w:rsidRPr="004C1B74">
              <w:rPr>
                <w:rFonts w:ascii="Times New Roman" w:eastAsia="Times New Roman" w:hAnsi="Times New Roman" w:cs="Times New Roman"/>
                <w:color w:val="333333"/>
                <w:sz w:val="24"/>
                <w:szCs w:val="24"/>
                <w:lang w:val="ru-RU" w:eastAsia="ru-RU"/>
              </w:rPr>
              <w:lastRenderedPageBreak/>
              <w:t>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8/1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255"/>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lastRenderedPageBreak/>
              <w:t>91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30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255"/>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13</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278"/>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93</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278"/>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94</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278"/>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95</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502"/>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96</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1255"/>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lastRenderedPageBreak/>
              <w:t>97</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20</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753"/>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98</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b/>
                <w:color w:val="333333"/>
                <w:sz w:val="24"/>
                <w:szCs w:val="24"/>
                <w:lang w:val="ru-RU" w:eastAsia="ru-RU"/>
              </w:rPr>
              <w:t>Метание</w:t>
            </w:r>
            <w:r w:rsidRPr="004C1B74">
              <w:rPr>
                <w:rFonts w:ascii="Times New Roman" w:eastAsia="Times New Roman" w:hAnsi="Times New Roman" w:cs="Times New Roman"/>
                <w:color w:val="333333"/>
                <w:sz w:val="24"/>
                <w:szCs w:val="24"/>
                <w:lang w:val="ru-RU" w:eastAsia="ru-RU"/>
              </w:rPr>
              <w:t xml:space="preserve"> гранаты с 5-6 шагов разбега. ОРУ. Челночный бег. Развитие скоростно-силовых качеств</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5/1</w:t>
            </w: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776"/>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99</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Метание гранаты с 5-6 шагов разбега. ОРУ. Челночный бег. Развитие скоростно-силовых качеств</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25</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776"/>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eastAsia="ru-RU"/>
              </w:rPr>
            </w:pPr>
            <w:r w:rsidRPr="004C1B74">
              <w:rPr>
                <w:rFonts w:ascii="Times New Roman" w:eastAsia="Times New Roman" w:hAnsi="Times New Roman" w:cs="Times New Roman"/>
                <w:color w:val="333333"/>
                <w:sz w:val="24"/>
                <w:szCs w:val="24"/>
                <w:lang w:eastAsia="ru-RU"/>
              </w:rPr>
              <w:t>100</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Метание гранаты с 5-6 шагов разбега. ОРУ. Челночный бег. Развитие скоростно-силовых качеств</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27</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776"/>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101</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Метание гранаты с 5-6 шагов разбега. ОРУ. Челночный бег. Развитие скоростно-силовых качеств</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29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r w:rsidR="004C1B74" w:rsidRPr="004C1B74" w:rsidTr="002B71AF">
        <w:trPr>
          <w:trHeight w:val="776"/>
        </w:trPr>
        <w:tc>
          <w:tcPr>
            <w:tcW w:w="1702" w:type="dxa"/>
            <w:tcBorders>
              <w:top w:val="single" w:sz="8" w:space="0" w:color="000001"/>
              <w:left w:val="single" w:sz="8" w:space="0" w:color="000001"/>
              <w:bottom w:val="single" w:sz="8" w:space="0" w:color="000001"/>
              <w:right w:val="nil"/>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102</w:t>
            </w:r>
          </w:p>
        </w:tc>
        <w:tc>
          <w:tcPr>
            <w:tcW w:w="6946"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Метание гранаты с 5-6 шагов разбега. ОРУ. Челночный бег. Развитие скоростно-силовых качеств</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c>
          <w:tcPr>
            <w:tcW w:w="1842"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r w:rsidRPr="004C1B74">
              <w:rPr>
                <w:rFonts w:ascii="Times New Roman" w:eastAsia="Times New Roman" w:hAnsi="Times New Roman" w:cs="Times New Roman"/>
                <w:color w:val="333333"/>
                <w:sz w:val="24"/>
                <w:szCs w:val="24"/>
                <w:lang w:val="ru-RU" w:eastAsia="ru-RU"/>
              </w:rPr>
              <w:t>06</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4C1B74" w:rsidRPr="004C1B74" w:rsidRDefault="004C1B74" w:rsidP="004C1B74">
            <w:pPr>
              <w:spacing w:after="0" w:line="240" w:lineRule="auto"/>
              <w:rPr>
                <w:rFonts w:ascii="Times New Roman" w:eastAsia="Times New Roman" w:hAnsi="Times New Roman" w:cs="Times New Roman"/>
                <w:color w:val="333333"/>
                <w:sz w:val="24"/>
                <w:szCs w:val="24"/>
                <w:lang w:val="ru-RU" w:eastAsia="ru-RU"/>
              </w:rPr>
            </w:pPr>
          </w:p>
        </w:tc>
      </w:tr>
    </w:tbl>
    <w:p w:rsidR="004C1B74" w:rsidRPr="004C1B74" w:rsidRDefault="004C1B74" w:rsidP="004C1B74">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4C1B74" w:rsidRPr="004C1B74" w:rsidRDefault="004C1B74" w:rsidP="004C1B74">
      <w:pPr>
        <w:spacing w:after="0" w:line="240" w:lineRule="auto"/>
        <w:rPr>
          <w:rFonts w:ascii="Times New Roman" w:hAnsi="Times New Roman" w:cs="Times New Roman"/>
          <w:sz w:val="24"/>
          <w:szCs w:val="24"/>
          <w:lang w:val="ru-RU"/>
        </w:rPr>
      </w:pPr>
    </w:p>
    <w:p w:rsidR="004C1B74" w:rsidRPr="004C1B74" w:rsidRDefault="004C1B74" w:rsidP="004C1B74">
      <w:pPr>
        <w:tabs>
          <w:tab w:val="left" w:pos="1860"/>
        </w:tabs>
        <w:jc w:val="right"/>
        <w:rPr>
          <w:rFonts w:ascii="Times New Roman" w:eastAsia="Calibri" w:hAnsi="Times New Roman" w:cs="Times New Roman"/>
          <w:b/>
          <w:bCs/>
          <w:sz w:val="24"/>
          <w:szCs w:val="24"/>
          <w:lang w:val="ru-RU"/>
        </w:rPr>
        <w:sectPr w:rsidR="004C1B74" w:rsidRPr="004C1B74" w:rsidSect="00FC634D">
          <w:pgSz w:w="16838" w:h="11906" w:orient="landscape"/>
          <w:pgMar w:top="993" w:right="1134" w:bottom="426" w:left="1134" w:header="708" w:footer="708" w:gutter="0"/>
          <w:cols w:space="708"/>
          <w:docGrid w:linePitch="360"/>
        </w:sectPr>
      </w:pPr>
    </w:p>
    <w:p w:rsidR="004C1B74" w:rsidRPr="004C1B74" w:rsidRDefault="004C1B74" w:rsidP="004C1B74">
      <w:pPr>
        <w:keepNext/>
        <w:keepLines/>
        <w:spacing w:line="240" w:lineRule="auto"/>
        <w:contextualSpacing/>
        <w:jc w:val="right"/>
        <w:rPr>
          <w:rFonts w:ascii="Times New Roman" w:hAnsi="Times New Roman" w:cs="Times New Roman"/>
          <w:b/>
          <w:bCs/>
          <w:sz w:val="24"/>
          <w:szCs w:val="24"/>
          <w:lang w:val="ru-RU"/>
        </w:rPr>
      </w:pPr>
      <w:proofErr w:type="spellStart"/>
      <w:r w:rsidRPr="004C1B74">
        <w:rPr>
          <w:rFonts w:ascii="Times New Roman" w:hAnsi="Times New Roman" w:cs="Times New Roman"/>
          <w:b/>
          <w:bCs/>
          <w:sz w:val="24"/>
          <w:szCs w:val="24"/>
          <w:lang w:val="ru-RU"/>
        </w:rPr>
        <w:lastRenderedPageBreak/>
        <w:t>Приложеиие</w:t>
      </w:r>
      <w:proofErr w:type="spellEnd"/>
      <w:r w:rsidRPr="004C1B74">
        <w:rPr>
          <w:rFonts w:ascii="Times New Roman" w:hAnsi="Times New Roman" w:cs="Times New Roman"/>
          <w:b/>
          <w:bCs/>
          <w:sz w:val="24"/>
          <w:szCs w:val="24"/>
          <w:lang w:val="ru-RU"/>
        </w:rPr>
        <w:t xml:space="preserve">  2</w:t>
      </w:r>
    </w:p>
    <w:p w:rsidR="004C1B74" w:rsidRPr="004C1B74" w:rsidRDefault="004C1B74" w:rsidP="004C1B74">
      <w:pPr>
        <w:keepNext/>
        <w:keepLines/>
        <w:spacing w:line="240" w:lineRule="auto"/>
        <w:contextualSpacing/>
        <w:jc w:val="right"/>
        <w:rPr>
          <w:rFonts w:ascii="Times New Roman" w:hAnsi="Times New Roman" w:cs="Times New Roman"/>
          <w:b/>
          <w:bCs/>
          <w:sz w:val="24"/>
          <w:szCs w:val="24"/>
          <w:lang w:val="ru-RU"/>
        </w:rPr>
      </w:pPr>
    </w:p>
    <w:p w:rsidR="004C1B74" w:rsidRPr="004C1B74" w:rsidRDefault="004C1B74" w:rsidP="004C1B74">
      <w:pPr>
        <w:keepNext/>
        <w:keepLines/>
        <w:spacing w:line="240" w:lineRule="auto"/>
        <w:contextualSpacing/>
        <w:jc w:val="center"/>
        <w:rPr>
          <w:rFonts w:ascii="Times New Roman" w:hAnsi="Times New Roman" w:cs="Times New Roman"/>
          <w:b/>
          <w:bCs/>
          <w:sz w:val="24"/>
          <w:szCs w:val="24"/>
          <w:lang w:val="ru-RU"/>
        </w:rPr>
      </w:pPr>
      <w:r w:rsidRPr="004C1B74">
        <w:rPr>
          <w:rFonts w:ascii="Times New Roman" w:hAnsi="Times New Roman" w:cs="Times New Roman"/>
          <w:b/>
          <w:bCs/>
          <w:sz w:val="24"/>
          <w:szCs w:val="24"/>
          <w:lang w:val="ru-RU"/>
        </w:rPr>
        <w:t xml:space="preserve">КРИТЕРИИ И НОРМЫ ОЦЕНКИ РЕЗУЛЬТАТОВ ОСВОЕНИЯ ПРОГРАММЫ </w:t>
      </w:r>
      <w:proofErr w:type="gramStart"/>
      <w:r w:rsidRPr="004C1B74">
        <w:rPr>
          <w:rFonts w:ascii="Times New Roman" w:hAnsi="Times New Roman" w:cs="Times New Roman"/>
          <w:b/>
          <w:bCs/>
          <w:sz w:val="24"/>
          <w:szCs w:val="24"/>
          <w:lang w:val="ru-RU"/>
        </w:rPr>
        <w:t>ОБУЧАЮЩИМИСЯ</w:t>
      </w:r>
      <w:proofErr w:type="gramEnd"/>
    </w:p>
    <w:p w:rsidR="004C1B74" w:rsidRPr="004C1B74" w:rsidRDefault="004C1B74" w:rsidP="004C1B74">
      <w:pPr>
        <w:keepNext/>
        <w:keepLines/>
        <w:contextualSpacing/>
        <w:rPr>
          <w:rFonts w:ascii="Times New Roman" w:hAnsi="Times New Roman" w:cs="Times New Roman"/>
          <w:sz w:val="24"/>
          <w:szCs w:val="24"/>
          <w:lang w:val="ru-RU"/>
        </w:rPr>
      </w:pP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Критерии оценивания по физической культуре являются качественными и количественными.</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b/>
          <w:i/>
          <w:sz w:val="24"/>
          <w:szCs w:val="24"/>
          <w:u w:val="single"/>
          <w:lang w:val="ru-RU"/>
        </w:rPr>
        <w:t>Качественные критерии успеваемости</w:t>
      </w:r>
      <w:r w:rsidRPr="004C1B74">
        <w:rPr>
          <w:rFonts w:ascii="Times New Roman" w:hAnsi="Times New Roman" w:cs="Times New Roman"/>
          <w:sz w:val="24"/>
          <w:szCs w:val="24"/>
          <w:lang w:val="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b/>
          <w:sz w:val="24"/>
          <w:szCs w:val="24"/>
          <w:u w:val="single"/>
          <w:lang w:val="ru-RU"/>
        </w:rPr>
        <w:t>Количественные критерии успеваемости</w:t>
      </w:r>
      <w:r w:rsidRPr="004C1B74">
        <w:rPr>
          <w:rFonts w:ascii="Times New Roman" w:hAnsi="Times New Roman" w:cs="Times New Roman"/>
          <w:sz w:val="24"/>
          <w:szCs w:val="24"/>
          <w:lang w:val="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iCs/>
          <w:color w:val="000000"/>
          <w:sz w:val="24"/>
          <w:szCs w:val="24"/>
          <w:lang w:val="ru-RU"/>
        </w:rPr>
        <w:t>Оценка успеваемости по физической культуре в 5</w:t>
      </w:r>
      <w:r w:rsidRPr="004C1B74">
        <w:rPr>
          <w:rFonts w:ascii="Times New Roman" w:hAnsi="Times New Roman" w:cs="Times New Roman"/>
          <w:color w:val="000000"/>
          <w:sz w:val="24"/>
          <w:szCs w:val="24"/>
          <w:lang w:val="ru-RU"/>
        </w:rPr>
        <w:t xml:space="preserve">— </w:t>
      </w:r>
      <w:r w:rsidRPr="004C1B74">
        <w:rPr>
          <w:rFonts w:ascii="Times New Roman" w:hAnsi="Times New Roman" w:cs="Times New Roman"/>
          <w:iCs/>
          <w:color w:val="000000"/>
          <w:sz w:val="24"/>
          <w:szCs w:val="24"/>
          <w:lang w:val="ru-RU"/>
        </w:rPr>
        <w:t xml:space="preserve">9 классах </w:t>
      </w:r>
      <w:r w:rsidRPr="004C1B74">
        <w:rPr>
          <w:rFonts w:ascii="Times New Roman" w:hAnsi="Times New Roman" w:cs="Times New Roman"/>
          <w:color w:val="000000"/>
          <w:sz w:val="24"/>
          <w:szCs w:val="24"/>
          <w:lang w:val="ru-RU"/>
        </w:rPr>
        <w:t xml:space="preserve">производится на общих основаниях и включает в </w:t>
      </w:r>
      <w:r w:rsidRPr="004C1B74">
        <w:rPr>
          <w:rFonts w:ascii="Times New Roman" w:hAnsi="Times New Roman" w:cs="Times New Roman"/>
          <w:color w:val="000000"/>
          <w:spacing w:val="-2"/>
          <w:sz w:val="24"/>
          <w:szCs w:val="24"/>
          <w:lang w:val="ru-RU"/>
        </w:rPr>
        <w:t>себя качественные и количественные показатели: уровень со</w:t>
      </w:r>
      <w:r w:rsidRPr="004C1B74">
        <w:rPr>
          <w:rFonts w:ascii="Times New Roman" w:hAnsi="Times New Roman" w:cs="Times New Roman"/>
          <w:color w:val="000000"/>
          <w:spacing w:val="-2"/>
          <w:sz w:val="24"/>
          <w:szCs w:val="24"/>
          <w:lang w:val="ru-RU"/>
        </w:rPr>
        <w:softHyphen/>
      </w:r>
      <w:r w:rsidRPr="004C1B74">
        <w:rPr>
          <w:rFonts w:ascii="Times New Roman" w:hAnsi="Times New Roman" w:cs="Times New Roman"/>
          <w:color w:val="000000"/>
          <w:spacing w:val="-4"/>
          <w:sz w:val="24"/>
          <w:szCs w:val="24"/>
          <w:lang w:val="ru-RU"/>
        </w:rPr>
        <w:t>ответствующих знаний, степень владения двигательными уме</w:t>
      </w:r>
      <w:r w:rsidRPr="004C1B74">
        <w:rPr>
          <w:rFonts w:ascii="Times New Roman" w:hAnsi="Times New Roman" w:cs="Times New Roman"/>
          <w:color w:val="000000"/>
          <w:spacing w:val="-4"/>
          <w:sz w:val="24"/>
          <w:szCs w:val="24"/>
          <w:lang w:val="ru-RU"/>
        </w:rPr>
        <w:softHyphen/>
      </w:r>
      <w:r w:rsidRPr="004C1B74">
        <w:rPr>
          <w:rFonts w:ascii="Times New Roman" w:hAnsi="Times New Roman" w:cs="Times New Roman"/>
          <w:color w:val="000000"/>
          <w:spacing w:val="-2"/>
          <w:sz w:val="24"/>
          <w:szCs w:val="24"/>
          <w:lang w:val="ru-RU"/>
        </w:rPr>
        <w:t>ниями и навыками, умение осуществлять физкультурно-оздо</w:t>
      </w:r>
      <w:r w:rsidRPr="004C1B74">
        <w:rPr>
          <w:rFonts w:ascii="Times New Roman" w:hAnsi="Times New Roman" w:cs="Times New Roman"/>
          <w:color w:val="000000"/>
          <w:spacing w:val="-2"/>
          <w:sz w:val="24"/>
          <w:szCs w:val="24"/>
          <w:lang w:val="ru-RU"/>
        </w:rPr>
        <w:softHyphen/>
      </w:r>
      <w:r w:rsidRPr="004C1B74">
        <w:rPr>
          <w:rFonts w:ascii="Times New Roman" w:hAnsi="Times New Roman" w:cs="Times New Roman"/>
          <w:color w:val="000000"/>
          <w:spacing w:val="-1"/>
          <w:sz w:val="24"/>
          <w:szCs w:val="24"/>
          <w:lang w:val="ru-RU"/>
        </w:rPr>
        <w:t>ровительную и спортивную деятельность, выполнение учеб</w:t>
      </w:r>
      <w:r w:rsidRPr="004C1B74">
        <w:rPr>
          <w:rFonts w:ascii="Times New Roman" w:hAnsi="Times New Roman" w:cs="Times New Roman"/>
          <w:color w:val="000000"/>
          <w:spacing w:val="-1"/>
          <w:sz w:val="24"/>
          <w:szCs w:val="24"/>
          <w:lang w:val="ru-RU"/>
        </w:rPr>
        <w:softHyphen/>
      </w:r>
      <w:r w:rsidRPr="004C1B74">
        <w:rPr>
          <w:rFonts w:ascii="Times New Roman" w:hAnsi="Times New Roman" w:cs="Times New Roman"/>
          <w:color w:val="000000"/>
          <w:spacing w:val="1"/>
          <w:sz w:val="24"/>
          <w:szCs w:val="24"/>
          <w:lang w:val="ru-RU"/>
        </w:rPr>
        <w:t xml:space="preserve">ных нормативов. Учитывая психологические особенности </w:t>
      </w:r>
      <w:r w:rsidRPr="004C1B74">
        <w:rPr>
          <w:rFonts w:ascii="Times New Roman" w:hAnsi="Times New Roman" w:cs="Times New Roman"/>
          <w:color w:val="000000"/>
          <w:spacing w:val="-4"/>
          <w:sz w:val="24"/>
          <w:szCs w:val="24"/>
          <w:lang w:val="ru-RU"/>
        </w:rPr>
        <w:t xml:space="preserve">подростков, следует глубже аргументировать выставление той </w:t>
      </w:r>
      <w:r w:rsidRPr="004C1B74">
        <w:rPr>
          <w:rFonts w:ascii="Times New Roman" w:hAnsi="Times New Roman" w:cs="Times New Roman"/>
          <w:color w:val="000000"/>
          <w:spacing w:val="4"/>
          <w:sz w:val="24"/>
          <w:szCs w:val="24"/>
          <w:lang w:val="ru-RU"/>
        </w:rPr>
        <w:t>или иной оценки, шире привлекать учащихся к оценке сво</w:t>
      </w:r>
      <w:r w:rsidRPr="004C1B74">
        <w:rPr>
          <w:rFonts w:ascii="Times New Roman" w:hAnsi="Times New Roman" w:cs="Times New Roman"/>
          <w:color w:val="000000"/>
          <w:spacing w:val="4"/>
          <w:sz w:val="24"/>
          <w:szCs w:val="24"/>
          <w:lang w:val="ru-RU"/>
        </w:rPr>
        <w:softHyphen/>
      </w:r>
      <w:r w:rsidRPr="004C1B74">
        <w:rPr>
          <w:rFonts w:ascii="Times New Roman" w:hAnsi="Times New Roman" w:cs="Times New Roman"/>
          <w:color w:val="000000"/>
          <w:spacing w:val="-3"/>
          <w:sz w:val="24"/>
          <w:szCs w:val="24"/>
          <w:lang w:val="ru-RU"/>
        </w:rPr>
        <w:t>их достижений и достижений товарищей. Оценка должна сти</w:t>
      </w:r>
      <w:r w:rsidRPr="004C1B74">
        <w:rPr>
          <w:rFonts w:ascii="Times New Roman" w:hAnsi="Times New Roman" w:cs="Times New Roman"/>
          <w:color w:val="000000"/>
          <w:spacing w:val="-3"/>
          <w:sz w:val="24"/>
          <w:szCs w:val="24"/>
          <w:lang w:val="ru-RU"/>
        </w:rPr>
        <w:softHyphen/>
      </w:r>
      <w:r w:rsidRPr="004C1B74">
        <w:rPr>
          <w:rFonts w:ascii="Times New Roman" w:hAnsi="Times New Roman" w:cs="Times New Roman"/>
          <w:color w:val="000000"/>
          <w:spacing w:val="-2"/>
          <w:sz w:val="24"/>
          <w:szCs w:val="24"/>
          <w:lang w:val="ru-RU"/>
        </w:rPr>
        <w:t>мулировать активность подростка, интерес к занятиям физи</w:t>
      </w:r>
      <w:r w:rsidRPr="004C1B74">
        <w:rPr>
          <w:rFonts w:ascii="Times New Roman" w:hAnsi="Times New Roman" w:cs="Times New Roman"/>
          <w:color w:val="000000"/>
          <w:spacing w:val="-2"/>
          <w:sz w:val="24"/>
          <w:szCs w:val="24"/>
          <w:lang w:val="ru-RU"/>
        </w:rPr>
        <w:softHyphen/>
      </w:r>
      <w:r w:rsidRPr="004C1B74">
        <w:rPr>
          <w:rFonts w:ascii="Times New Roman" w:hAnsi="Times New Roman" w:cs="Times New Roman"/>
          <w:color w:val="000000"/>
          <w:spacing w:val="-3"/>
          <w:sz w:val="24"/>
          <w:szCs w:val="24"/>
          <w:lang w:val="ru-RU"/>
        </w:rPr>
        <w:t xml:space="preserve">ческой культурой, желание улучшить собственные результаты. </w:t>
      </w:r>
      <w:r w:rsidRPr="004C1B74">
        <w:rPr>
          <w:rFonts w:ascii="Times New Roman" w:hAnsi="Times New Roman" w:cs="Times New Roman"/>
          <w:color w:val="000000"/>
          <w:spacing w:val="3"/>
          <w:sz w:val="24"/>
          <w:szCs w:val="24"/>
          <w:lang w:val="ru-RU"/>
        </w:rPr>
        <w:t xml:space="preserve">В этой связи при оценке успеваемости учитель должен в </w:t>
      </w:r>
      <w:r w:rsidRPr="004C1B74">
        <w:rPr>
          <w:rFonts w:ascii="Times New Roman" w:hAnsi="Times New Roman" w:cs="Times New Roman"/>
          <w:color w:val="000000"/>
          <w:sz w:val="24"/>
          <w:szCs w:val="24"/>
          <w:lang w:val="ru-RU"/>
        </w:rPr>
        <w:t>большей мере ориентироваться на темпы продвижения уче</w:t>
      </w:r>
      <w:r w:rsidRPr="004C1B74">
        <w:rPr>
          <w:rFonts w:ascii="Times New Roman" w:hAnsi="Times New Roman" w:cs="Times New Roman"/>
          <w:color w:val="000000"/>
          <w:sz w:val="24"/>
          <w:szCs w:val="24"/>
          <w:lang w:val="ru-RU"/>
        </w:rPr>
        <w:softHyphen/>
      </w:r>
      <w:r w:rsidRPr="004C1B74">
        <w:rPr>
          <w:rFonts w:ascii="Times New Roman" w:hAnsi="Times New Roman" w:cs="Times New Roman"/>
          <w:color w:val="000000"/>
          <w:spacing w:val="3"/>
          <w:sz w:val="24"/>
          <w:szCs w:val="24"/>
          <w:lang w:val="ru-RU"/>
        </w:rPr>
        <w:t xml:space="preserve">ника в развитии его двигательных способностей, поощрять </w:t>
      </w:r>
      <w:r w:rsidRPr="004C1B74">
        <w:rPr>
          <w:rFonts w:ascii="Times New Roman" w:hAnsi="Times New Roman" w:cs="Times New Roman"/>
          <w:color w:val="000000"/>
          <w:spacing w:val="-2"/>
          <w:sz w:val="24"/>
          <w:szCs w:val="24"/>
          <w:lang w:val="ru-RU"/>
        </w:rPr>
        <w:t>его стремление к самосовершенствованию, к углублению зна</w:t>
      </w:r>
      <w:r w:rsidRPr="004C1B74">
        <w:rPr>
          <w:rFonts w:ascii="Times New Roman" w:hAnsi="Times New Roman" w:cs="Times New Roman"/>
          <w:color w:val="000000"/>
          <w:spacing w:val="-2"/>
          <w:sz w:val="24"/>
          <w:szCs w:val="24"/>
          <w:lang w:val="ru-RU"/>
        </w:rPr>
        <w:softHyphen/>
      </w:r>
      <w:r w:rsidRPr="004C1B74">
        <w:rPr>
          <w:rFonts w:ascii="Times New Roman" w:hAnsi="Times New Roman" w:cs="Times New Roman"/>
          <w:color w:val="000000"/>
          <w:spacing w:val="-3"/>
          <w:sz w:val="24"/>
          <w:szCs w:val="24"/>
          <w:lang w:val="ru-RU"/>
        </w:rPr>
        <w:t>ний в области физической культуры и ведению здорового об</w:t>
      </w:r>
      <w:r w:rsidRPr="004C1B74">
        <w:rPr>
          <w:rFonts w:ascii="Times New Roman" w:hAnsi="Times New Roman" w:cs="Times New Roman"/>
          <w:color w:val="000000"/>
          <w:spacing w:val="-3"/>
          <w:sz w:val="24"/>
          <w:szCs w:val="24"/>
          <w:lang w:val="ru-RU"/>
        </w:rPr>
        <w:softHyphen/>
      </w:r>
      <w:r w:rsidRPr="004C1B74">
        <w:rPr>
          <w:rFonts w:ascii="Times New Roman" w:hAnsi="Times New Roman" w:cs="Times New Roman"/>
          <w:color w:val="000000"/>
          <w:spacing w:val="1"/>
          <w:sz w:val="24"/>
          <w:szCs w:val="24"/>
          <w:lang w:val="ru-RU"/>
        </w:rPr>
        <w:t>раза жизни.</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color w:val="000000"/>
          <w:spacing w:val="-4"/>
          <w:sz w:val="24"/>
          <w:szCs w:val="24"/>
          <w:lang w:val="ru-RU"/>
        </w:rPr>
        <w:t xml:space="preserve">Учитель должен обеспечить каждому ученику одинаковый </w:t>
      </w:r>
      <w:r w:rsidRPr="004C1B74">
        <w:rPr>
          <w:rFonts w:ascii="Times New Roman" w:hAnsi="Times New Roman" w:cs="Times New Roman"/>
          <w:color w:val="000000"/>
          <w:sz w:val="24"/>
          <w:szCs w:val="24"/>
          <w:lang w:val="ru-RU"/>
        </w:rPr>
        <w:t>доступ к основам физической культуры, опираться на широ</w:t>
      </w:r>
      <w:r w:rsidRPr="004C1B74">
        <w:rPr>
          <w:rFonts w:ascii="Times New Roman" w:hAnsi="Times New Roman" w:cs="Times New Roman"/>
          <w:color w:val="000000"/>
          <w:sz w:val="24"/>
          <w:szCs w:val="24"/>
          <w:lang w:val="ru-RU"/>
        </w:rPr>
        <w:softHyphen/>
      </w:r>
      <w:r w:rsidRPr="004C1B74">
        <w:rPr>
          <w:rFonts w:ascii="Times New Roman" w:hAnsi="Times New Roman" w:cs="Times New Roman"/>
          <w:color w:val="000000"/>
          <w:spacing w:val="-1"/>
          <w:sz w:val="24"/>
          <w:szCs w:val="24"/>
          <w:lang w:val="ru-RU"/>
        </w:rPr>
        <w:t>кие и гибкие методы и средства обучения для развития уча</w:t>
      </w:r>
      <w:r w:rsidRPr="004C1B74">
        <w:rPr>
          <w:rFonts w:ascii="Times New Roman" w:hAnsi="Times New Roman" w:cs="Times New Roman"/>
          <w:color w:val="000000"/>
          <w:spacing w:val="-1"/>
          <w:sz w:val="24"/>
          <w:szCs w:val="24"/>
          <w:lang w:val="ru-RU"/>
        </w:rPr>
        <w:softHyphen/>
      </w:r>
      <w:r w:rsidRPr="004C1B74">
        <w:rPr>
          <w:rFonts w:ascii="Times New Roman" w:hAnsi="Times New Roman" w:cs="Times New Roman"/>
          <w:color w:val="000000"/>
          <w:spacing w:val="-3"/>
          <w:sz w:val="24"/>
          <w:szCs w:val="24"/>
          <w:lang w:val="ru-RU"/>
        </w:rPr>
        <w:t>щихся с разным уровнем двигательных и психических спо</w:t>
      </w:r>
      <w:r w:rsidRPr="004C1B74">
        <w:rPr>
          <w:rFonts w:ascii="Times New Roman" w:hAnsi="Times New Roman" w:cs="Times New Roman"/>
          <w:color w:val="000000"/>
          <w:spacing w:val="-3"/>
          <w:sz w:val="24"/>
          <w:szCs w:val="24"/>
          <w:lang w:val="ru-RU"/>
        </w:rPr>
        <w:softHyphen/>
        <w:t>собностей. На занятиях по физической культуре следует учи</w:t>
      </w:r>
      <w:r w:rsidRPr="004C1B74">
        <w:rPr>
          <w:rFonts w:ascii="Times New Roman" w:hAnsi="Times New Roman" w:cs="Times New Roman"/>
          <w:color w:val="000000"/>
          <w:spacing w:val="-3"/>
          <w:sz w:val="24"/>
          <w:szCs w:val="24"/>
          <w:lang w:val="ru-RU"/>
        </w:rPr>
        <w:softHyphen/>
      </w:r>
      <w:r w:rsidRPr="004C1B74">
        <w:rPr>
          <w:rFonts w:ascii="Times New Roman" w:hAnsi="Times New Roman" w:cs="Times New Roman"/>
          <w:color w:val="000000"/>
          <w:spacing w:val="2"/>
          <w:sz w:val="24"/>
          <w:szCs w:val="24"/>
          <w:lang w:val="ru-RU"/>
        </w:rPr>
        <w:t>тывать интересы и склонности детей.</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b/>
          <w:i/>
          <w:sz w:val="24"/>
          <w:szCs w:val="24"/>
          <w:u w:val="single"/>
          <w:lang w:val="ru-RU"/>
        </w:rPr>
        <w:t>Итоговая отметка</w:t>
      </w:r>
      <w:r w:rsidRPr="004C1B74">
        <w:rPr>
          <w:rFonts w:ascii="Times New Roman" w:hAnsi="Times New Roman" w:cs="Times New Roman"/>
          <w:sz w:val="24"/>
          <w:szCs w:val="24"/>
          <w:lang w:val="ru-RU"/>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b/>
          <w:i/>
          <w:sz w:val="24"/>
          <w:szCs w:val="24"/>
          <w:u w:val="single"/>
          <w:lang w:val="ru-RU"/>
        </w:rPr>
        <w:t>Общая оценка успеваемости</w:t>
      </w:r>
      <w:r w:rsidRPr="004C1B74">
        <w:rPr>
          <w:rFonts w:ascii="Times New Roman" w:hAnsi="Times New Roman" w:cs="Times New Roman"/>
          <w:b/>
          <w:sz w:val="24"/>
          <w:szCs w:val="24"/>
          <w:lang w:val="ru-RU"/>
        </w:rPr>
        <w:t xml:space="preserve"> </w:t>
      </w:r>
      <w:r w:rsidRPr="004C1B74">
        <w:rPr>
          <w:rFonts w:ascii="Times New Roman" w:hAnsi="Times New Roman" w:cs="Times New Roman"/>
          <w:sz w:val="24"/>
          <w:szCs w:val="24"/>
          <w:lang w:val="ru-RU"/>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ab/>
      </w:r>
      <w:r w:rsidRPr="004C1B74">
        <w:rPr>
          <w:rFonts w:ascii="Times New Roman" w:hAnsi="Times New Roman" w:cs="Times New Roman"/>
          <w:b/>
          <w:i/>
          <w:sz w:val="24"/>
          <w:szCs w:val="24"/>
          <w:u w:val="single"/>
          <w:lang w:val="ru-RU"/>
        </w:rPr>
        <w:t>Оценка успеваемости за учебный год</w:t>
      </w:r>
      <w:r w:rsidRPr="004C1B74">
        <w:rPr>
          <w:rFonts w:ascii="Times New Roman" w:hAnsi="Times New Roman" w:cs="Times New Roman"/>
          <w:sz w:val="24"/>
          <w:szCs w:val="24"/>
          <w:lang w:val="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4C1B74" w:rsidRPr="004C1B74" w:rsidRDefault="004C1B74" w:rsidP="004C1B74">
      <w:pPr>
        <w:keepNext/>
        <w:keepLines/>
        <w:spacing w:after="0"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b/>
          <w:i/>
          <w:sz w:val="24"/>
          <w:szCs w:val="24"/>
          <w:u w:val="single"/>
          <w:lang w:val="ru-RU"/>
        </w:rPr>
        <w:t>Критерии оценивания успеваемости</w:t>
      </w:r>
      <w:r w:rsidRPr="004C1B74">
        <w:rPr>
          <w:rFonts w:ascii="Times New Roman" w:hAnsi="Times New Roman" w:cs="Times New Roman"/>
          <w:sz w:val="24"/>
          <w:szCs w:val="24"/>
          <w:lang w:val="ru-RU"/>
        </w:rPr>
        <w:t xml:space="preserve"> по базовым составляющим физической подготовки учащихся:</w:t>
      </w:r>
    </w:p>
    <w:p w:rsidR="004C1B74" w:rsidRPr="004C1B74" w:rsidRDefault="004C1B74" w:rsidP="004C1B74">
      <w:pPr>
        <w:keepNext/>
        <w:keepLines/>
        <w:numPr>
          <w:ilvl w:val="0"/>
          <w:numId w:val="5"/>
        </w:numPr>
        <w:suppressAutoHyphens/>
        <w:spacing w:after="0" w:line="240" w:lineRule="auto"/>
        <w:contextualSpacing/>
        <w:jc w:val="both"/>
        <w:rPr>
          <w:rFonts w:ascii="Times New Roman" w:hAnsi="Times New Roman" w:cs="Times New Roman"/>
          <w:sz w:val="24"/>
          <w:szCs w:val="24"/>
          <w:lang w:val="ru-RU"/>
        </w:rPr>
      </w:pPr>
      <w:r w:rsidRPr="004C1B74">
        <w:rPr>
          <w:rFonts w:ascii="Times New Roman" w:hAnsi="Times New Roman" w:cs="Times New Roman"/>
          <w:sz w:val="24"/>
          <w:szCs w:val="24"/>
          <w:lang w:val="ru-RU"/>
        </w:rPr>
        <w:t>знания;</w:t>
      </w:r>
    </w:p>
    <w:p w:rsidR="004C1B74" w:rsidRPr="004C1B74" w:rsidRDefault="004C1B74" w:rsidP="004C1B74">
      <w:pPr>
        <w:keepNext/>
        <w:keepLines/>
        <w:numPr>
          <w:ilvl w:val="0"/>
          <w:numId w:val="5"/>
        </w:numPr>
        <w:suppressAutoHyphens/>
        <w:spacing w:after="0" w:line="240" w:lineRule="auto"/>
        <w:contextualSpacing/>
        <w:jc w:val="both"/>
        <w:rPr>
          <w:rFonts w:ascii="Times New Roman" w:hAnsi="Times New Roman" w:cs="Times New Roman"/>
          <w:sz w:val="24"/>
          <w:szCs w:val="24"/>
          <w:lang w:val="ru-RU"/>
        </w:rPr>
      </w:pPr>
      <w:r w:rsidRPr="004C1B74">
        <w:rPr>
          <w:rFonts w:ascii="Times New Roman" w:hAnsi="Times New Roman" w:cs="Times New Roman"/>
          <w:sz w:val="24"/>
          <w:szCs w:val="24"/>
          <w:lang w:val="ru-RU"/>
        </w:rPr>
        <w:t>техника владения двигательными умениями и навыками;</w:t>
      </w:r>
    </w:p>
    <w:p w:rsidR="004C1B74" w:rsidRPr="004C1B74" w:rsidRDefault="004C1B74" w:rsidP="004C1B74">
      <w:pPr>
        <w:keepNext/>
        <w:keepLines/>
        <w:numPr>
          <w:ilvl w:val="0"/>
          <w:numId w:val="5"/>
        </w:numPr>
        <w:suppressAutoHyphens/>
        <w:spacing w:after="0" w:line="240" w:lineRule="auto"/>
        <w:contextualSpacing/>
        <w:jc w:val="both"/>
        <w:rPr>
          <w:rFonts w:ascii="Times New Roman" w:hAnsi="Times New Roman" w:cs="Times New Roman"/>
          <w:sz w:val="24"/>
          <w:szCs w:val="24"/>
          <w:lang w:val="ru-RU"/>
        </w:rPr>
      </w:pPr>
      <w:r w:rsidRPr="004C1B74">
        <w:rPr>
          <w:rFonts w:ascii="Times New Roman" w:hAnsi="Times New Roman" w:cs="Times New Roman"/>
          <w:sz w:val="24"/>
          <w:szCs w:val="24"/>
          <w:lang w:val="ru-RU"/>
        </w:rPr>
        <w:t>владение способами и умение осуществлять физкультурно-оздоровительную деятельность;</w:t>
      </w:r>
    </w:p>
    <w:p w:rsidR="004C1B74" w:rsidRPr="004C1B74" w:rsidRDefault="004C1B74" w:rsidP="004C1B74">
      <w:pPr>
        <w:keepNext/>
        <w:keepLines/>
        <w:numPr>
          <w:ilvl w:val="0"/>
          <w:numId w:val="5"/>
        </w:numPr>
        <w:suppressAutoHyphens/>
        <w:spacing w:after="0" w:line="240" w:lineRule="auto"/>
        <w:contextualSpacing/>
        <w:jc w:val="both"/>
        <w:rPr>
          <w:rFonts w:ascii="Times New Roman" w:hAnsi="Times New Roman" w:cs="Times New Roman"/>
          <w:sz w:val="24"/>
          <w:szCs w:val="24"/>
          <w:lang w:val="ru-RU"/>
        </w:rPr>
      </w:pPr>
      <w:r w:rsidRPr="004C1B74">
        <w:rPr>
          <w:rFonts w:ascii="Times New Roman" w:hAnsi="Times New Roman" w:cs="Times New Roman"/>
          <w:sz w:val="24"/>
          <w:szCs w:val="24"/>
          <w:lang w:val="ru-RU"/>
        </w:rPr>
        <w:t>уровень физической подготовленности учащихся.</w:t>
      </w:r>
    </w:p>
    <w:p w:rsidR="004C1B74" w:rsidRPr="004C1B74" w:rsidRDefault="004C1B74" w:rsidP="004C1B74">
      <w:pPr>
        <w:keepNext/>
        <w:keepLines/>
        <w:spacing w:after="0" w:line="240" w:lineRule="auto"/>
        <w:contextualSpacing/>
        <w:rPr>
          <w:rFonts w:ascii="Times New Roman" w:hAnsi="Times New Roman" w:cs="Times New Roman"/>
          <w:b/>
          <w:sz w:val="24"/>
          <w:szCs w:val="24"/>
          <w:lang w:val="ru-RU"/>
        </w:rPr>
      </w:pPr>
    </w:p>
    <w:p w:rsidR="004C1B74" w:rsidRPr="004C1B74" w:rsidRDefault="004C1B74" w:rsidP="004C1B74">
      <w:pPr>
        <w:keepNext/>
        <w:keepLines/>
        <w:spacing w:after="0" w:line="240" w:lineRule="auto"/>
        <w:contextualSpacing/>
        <w:rPr>
          <w:rFonts w:ascii="Times New Roman" w:hAnsi="Times New Roman" w:cs="Times New Roman"/>
          <w:b/>
          <w:sz w:val="24"/>
          <w:szCs w:val="24"/>
          <w:lang w:val="ru-RU"/>
        </w:rPr>
      </w:pPr>
    </w:p>
    <w:p w:rsidR="004C1B74" w:rsidRPr="004C1B74" w:rsidRDefault="004C1B74" w:rsidP="004C1B74">
      <w:pPr>
        <w:keepNext/>
        <w:keepLines/>
        <w:spacing w:after="0" w:line="240" w:lineRule="auto"/>
        <w:contextualSpacing/>
        <w:jc w:val="center"/>
        <w:rPr>
          <w:rFonts w:ascii="Times New Roman" w:hAnsi="Times New Roman" w:cs="Times New Roman"/>
          <w:b/>
          <w:sz w:val="24"/>
          <w:szCs w:val="24"/>
          <w:lang w:val="ru-RU"/>
        </w:rPr>
      </w:pPr>
      <w:r w:rsidRPr="004C1B74">
        <w:rPr>
          <w:rFonts w:ascii="Times New Roman" w:hAnsi="Times New Roman" w:cs="Times New Roman"/>
          <w:b/>
          <w:sz w:val="24"/>
          <w:szCs w:val="24"/>
          <w:lang w:val="ru-RU"/>
        </w:rPr>
        <w:t>Знания</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ab/>
        <w:t>С целью проверки знаний используются следующие методы: опрос, проверочные беседы (без вызова из строя), тестирование.</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p>
    <w:tbl>
      <w:tblPr>
        <w:tblW w:w="8647" w:type="dxa"/>
        <w:tblInd w:w="108" w:type="dxa"/>
        <w:tblLayout w:type="fixed"/>
        <w:tblLook w:val="0000"/>
      </w:tblPr>
      <w:tblGrid>
        <w:gridCol w:w="2254"/>
        <w:gridCol w:w="2367"/>
        <w:gridCol w:w="2367"/>
        <w:gridCol w:w="1659"/>
      </w:tblGrid>
      <w:tr w:rsidR="004C1B74" w:rsidRPr="004C1B74" w:rsidTr="002B71AF">
        <w:tc>
          <w:tcPr>
            <w:tcW w:w="2254"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«5»</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«4»</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«3»</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«2»</w:t>
            </w:r>
          </w:p>
        </w:tc>
      </w:tr>
      <w:tr w:rsidR="004C1B74" w:rsidRPr="004C1B74" w:rsidTr="002B71AF">
        <w:tc>
          <w:tcPr>
            <w:tcW w:w="2254"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ответ, в котором:</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тот же ответ, если:</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ответ, в котором:</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непонимание и:</w:t>
            </w:r>
          </w:p>
        </w:tc>
      </w:tr>
      <w:tr w:rsidR="004C1B74" w:rsidRPr="004C1B74" w:rsidTr="002B71AF">
        <w:tc>
          <w:tcPr>
            <w:tcW w:w="2254"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Учащийся демонстрирует глубокое понимание сущности материала; логично его излагает, используя в деятельности.</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В нём содержаться небольшие неточности и незначительные ошибки.</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Не знание материала программы.</w:t>
            </w:r>
          </w:p>
        </w:tc>
      </w:tr>
    </w:tbl>
    <w:p w:rsidR="004C1B74" w:rsidRPr="004C1B74" w:rsidRDefault="004C1B74" w:rsidP="004C1B74">
      <w:pPr>
        <w:keepNext/>
        <w:keepLines/>
        <w:spacing w:after="0" w:line="240" w:lineRule="auto"/>
        <w:contextualSpacing/>
        <w:rPr>
          <w:rFonts w:ascii="Times New Roman" w:hAnsi="Times New Roman" w:cs="Times New Roman"/>
          <w:b/>
          <w:sz w:val="24"/>
          <w:szCs w:val="24"/>
          <w:lang w:val="ru-RU"/>
        </w:rPr>
      </w:pPr>
    </w:p>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b/>
          <w:sz w:val="24"/>
          <w:szCs w:val="24"/>
          <w:lang w:val="ru-RU"/>
        </w:rPr>
        <w:t>Техника владения двигательными умениями и навыками</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p>
    <w:tbl>
      <w:tblPr>
        <w:tblW w:w="8760" w:type="dxa"/>
        <w:tblInd w:w="-5" w:type="dxa"/>
        <w:tblLayout w:type="fixed"/>
        <w:tblLook w:val="0000"/>
      </w:tblPr>
      <w:tblGrid>
        <w:gridCol w:w="2381"/>
        <w:gridCol w:w="2410"/>
        <w:gridCol w:w="2268"/>
        <w:gridCol w:w="1701"/>
      </w:tblGrid>
      <w:tr w:rsidR="004C1B74" w:rsidRPr="004C1B74" w:rsidTr="002B71AF">
        <w:tc>
          <w:tcPr>
            <w:tcW w:w="2381"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«5»</w:t>
            </w:r>
          </w:p>
        </w:tc>
        <w:tc>
          <w:tcPr>
            <w:tcW w:w="2410"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«4»</w:t>
            </w:r>
          </w:p>
        </w:tc>
        <w:tc>
          <w:tcPr>
            <w:tcW w:w="2268"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«2»</w:t>
            </w:r>
          </w:p>
        </w:tc>
      </w:tr>
      <w:tr w:rsidR="004C1B74" w:rsidRPr="004C1B74" w:rsidTr="002B71AF">
        <w:tc>
          <w:tcPr>
            <w:tcW w:w="2381"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выполнение, в котором:</w:t>
            </w:r>
          </w:p>
        </w:tc>
        <w:tc>
          <w:tcPr>
            <w:tcW w:w="2410"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тоже выполнение, если:</w:t>
            </w:r>
          </w:p>
        </w:tc>
        <w:tc>
          <w:tcPr>
            <w:tcW w:w="2268"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выполнение, в котором: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За выполнение, в котором:</w:t>
            </w:r>
          </w:p>
        </w:tc>
      </w:tr>
      <w:tr w:rsidR="004C1B74" w:rsidRPr="00392EA2" w:rsidTr="002B71AF">
        <w:tc>
          <w:tcPr>
            <w:tcW w:w="2381"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Движение или отдельные его элементы выполнены правильно, с соблюдением всех требований, без ошибок, легко, свободно</w:t>
            </w:r>
            <w:proofErr w:type="gramStart"/>
            <w:r w:rsidRPr="004C1B74">
              <w:rPr>
                <w:rFonts w:ascii="Times New Roman" w:hAnsi="Times New Roman" w:cs="Times New Roman"/>
                <w:sz w:val="24"/>
                <w:szCs w:val="24"/>
                <w:lang w:val="ru-RU"/>
              </w:rPr>
              <w:t>.</w:t>
            </w:r>
            <w:proofErr w:type="gramEnd"/>
            <w:r w:rsidRPr="004C1B74">
              <w:rPr>
                <w:rFonts w:ascii="Times New Roman" w:hAnsi="Times New Roman" w:cs="Times New Roman"/>
                <w:sz w:val="24"/>
                <w:szCs w:val="24"/>
                <w:lang w:val="ru-RU"/>
              </w:rPr>
              <w:t xml:space="preserve"> </w:t>
            </w:r>
            <w:proofErr w:type="gramStart"/>
            <w:r w:rsidRPr="004C1B74">
              <w:rPr>
                <w:rFonts w:ascii="Times New Roman" w:hAnsi="Times New Roman" w:cs="Times New Roman"/>
                <w:sz w:val="24"/>
                <w:szCs w:val="24"/>
                <w:lang w:val="ru-RU"/>
              </w:rPr>
              <w:t>ч</w:t>
            </w:r>
            <w:proofErr w:type="gramEnd"/>
            <w:r w:rsidRPr="004C1B74">
              <w:rPr>
                <w:rFonts w:ascii="Times New Roman" w:hAnsi="Times New Roman" w:cs="Times New Roman"/>
                <w:sz w:val="24"/>
                <w:szCs w:val="24"/>
                <w:lang w:val="ru-RU"/>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w:t>
            </w:r>
            <w:r w:rsidRPr="004C1B74">
              <w:rPr>
                <w:rFonts w:ascii="Times New Roman" w:hAnsi="Times New Roman" w:cs="Times New Roman"/>
                <w:sz w:val="24"/>
                <w:szCs w:val="24"/>
                <w:lang w:val="ru-RU"/>
              </w:rPr>
              <w:lastRenderedPageBreak/>
              <w:t>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10"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268"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w:t>
            </w:r>
            <w:r w:rsidRPr="004C1B74">
              <w:rPr>
                <w:rFonts w:ascii="Times New Roman" w:hAnsi="Times New Roman" w:cs="Times New Roman"/>
                <w:sz w:val="24"/>
                <w:szCs w:val="24"/>
                <w:lang w:val="ru-RU"/>
              </w:rPr>
              <w:lastRenderedPageBreak/>
              <w:t>условиях.</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lastRenderedPageBreak/>
              <w:t>Движение или отдельные его элементы выполнены неправильно, допущено более двух значительных или одна грубая ошибка.</w:t>
            </w:r>
          </w:p>
        </w:tc>
      </w:tr>
    </w:tbl>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p>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b/>
          <w:sz w:val="24"/>
          <w:szCs w:val="24"/>
          <w:lang w:val="ru-RU"/>
        </w:rPr>
        <w:t>Владение способами и умение осуществлять физкультурно-оздоровительную деятельность</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p>
    <w:tbl>
      <w:tblPr>
        <w:tblW w:w="8760" w:type="dxa"/>
        <w:tblInd w:w="-5" w:type="dxa"/>
        <w:tblLayout w:type="fixed"/>
        <w:tblLook w:val="0000"/>
      </w:tblPr>
      <w:tblGrid>
        <w:gridCol w:w="2367"/>
        <w:gridCol w:w="2367"/>
        <w:gridCol w:w="2367"/>
        <w:gridCol w:w="1659"/>
      </w:tblGrid>
      <w:tr w:rsidR="004C1B74" w:rsidRPr="004C1B74" w:rsidTr="002B71AF">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«5»</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«4»</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«3»</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jc w:val="center"/>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«2»</w:t>
            </w:r>
          </w:p>
        </w:tc>
      </w:tr>
      <w:tr w:rsidR="004C1B74" w:rsidRPr="00392EA2" w:rsidTr="002B71AF">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xml:space="preserve">Учащийся умеет: </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самостоятельно организовать место занятий;</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-подбирать средства и инвентарь и применять их в конкретных условиях;</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контролировать ход выполнения деятельности и оценивать итоги.</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Учащийся:</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организует место занятий в основном самостоятельно, лишь с незначительной помощью;</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допускает незначительные ошибки в подборе средств;</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контролирует ход выполнения деятельности и оценивает итоги.</w:t>
            </w:r>
          </w:p>
        </w:tc>
        <w:tc>
          <w:tcPr>
            <w:tcW w:w="2367"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Более половины видов самостоятельной деятельности выполнены с помощью учителя или не выполняется один из пунктов.</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Учащийся не может выполнить самостоятельно ни один из пунктов.</w:t>
            </w:r>
          </w:p>
        </w:tc>
      </w:tr>
    </w:tbl>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p>
    <w:p w:rsidR="004C1B74" w:rsidRPr="004C1B74" w:rsidRDefault="004C1B74" w:rsidP="004C1B74">
      <w:pPr>
        <w:keepNext/>
        <w:keepLines/>
        <w:spacing w:after="0" w:line="240" w:lineRule="auto"/>
        <w:contextualSpacing/>
        <w:jc w:val="center"/>
        <w:rPr>
          <w:rFonts w:ascii="Times New Roman" w:hAnsi="Times New Roman" w:cs="Times New Roman"/>
          <w:b/>
          <w:sz w:val="24"/>
          <w:szCs w:val="24"/>
          <w:lang w:val="ru-RU"/>
        </w:rPr>
      </w:pPr>
      <w:r w:rsidRPr="004C1B74">
        <w:rPr>
          <w:rFonts w:ascii="Times New Roman" w:hAnsi="Times New Roman" w:cs="Times New Roman"/>
          <w:b/>
          <w:sz w:val="24"/>
          <w:szCs w:val="24"/>
          <w:lang w:val="ru-RU"/>
        </w:rPr>
        <w:t>Уровень физической подготовленности учащихся</w:t>
      </w:r>
    </w:p>
    <w:p w:rsidR="004C1B74" w:rsidRPr="004C1B74" w:rsidRDefault="004C1B74" w:rsidP="004C1B74">
      <w:pPr>
        <w:keepNext/>
        <w:keepLines/>
        <w:spacing w:after="0" w:line="240" w:lineRule="auto"/>
        <w:contextualSpacing/>
        <w:jc w:val="center"/>
        <w:rPr>
          <w:rFonts w:ascii="Times New Roman" w:hAnsi="Times New Roman" w:cs="Times New Roman"/>
          <w:b/>
          <w:sz w:val="24"/>
          <w:szCs w:val="24"/>
          <w:lang w:val="ru-RU"/>
        </w:rPr>
      </w:pPr>
    </w:p>
    <w:tbl>
      <w:tblPr>
        <w:tblW w:w="8760" w:type="dxa"/>
        <w:tblInd w:w="-5" w:type="dxa"/>
        <w:tblLayout w:type="fixed"/>
        <w:tblLook w:val="0000"/>
      </w:tblPr>
      <w:tblGrid>
        <w:gridCol w:w="2381"/>
        <w:gridCol w:w="2410"/>
        <w:gridCol w:w="2268"/>
        <w:gridCol w:w="1701"/>
      </w:tblGrid>
      <w:tr w:rsidR="004C1B74" w:rsidRPr="004C1B74" w:rsidTr="002B71AF">
        <w:trPr>
          <w:trHeight w:val="548"/>
        </w:trPr>
        <w:tc>
          <w:tcPr>
            <w:tcW w:w="2381"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xml:space="preserve">Оценка «5» </w:t>
            </w:r>
          </w:p>
        </w:tc>
        <w:tc>
          <w:tcPr>
            <w:tcW w:w="2410"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Оценка «4»</w:t>
            </w:r>
          </w:p>
        </w:tc>
        <w:tc>
          <w:tcPr>
            <w:tcW w:w="2268"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xml:space="preserve">Оценка «3»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xml:space="preserve">Оценка «2» </w:t>
            </w:r>
          </w:p>
        </w:tc>
      </w:tr>
      <w:tr w:rsidR="004C1B74" w:rsidRPr="00392EA2" w:rsidTr="002B71AF">
        <w:trPr>
          <w:trHeight w:val="557"/>
        </w:trPr>
        <w:tc>
          <w:tcPr>
            <w:tcW w:w="2381"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4C1B74">
              <w:rPr>
                <w:rFonts w:ascii="Times New Roman" w:hAnsi="Times New Roman" w:cs="Times New Roman"/>
                <w:sz w:val="24"/>
                <w:szCs w:val="24"/>
                <w:lang w:val="ru-RU"/>
              </w:rPr>
              <w:lastRenderedPageBreak/>
              <w:t xml:space="preserve">содержания </w:t>
            </w:r>
            <w:proofErr w:type="gramStart"/>
            <w:r w:rsidRPr="004C1B74">
              <w:rPr>
                <w:rFonts w:ascii="Times New Roman" w:hAnsi="Times New Roman" w:cs="Times New Roman"/>
                <w:sz w:val="24"/>
                <w:szCs w:val="24"/>
                <w:lang w:val="ru-RU"/>
              </w:rPr>
              <w:t>обучения по</w:t>
            </w:r>
            <w:proofErr w:type="gramEnd"/>
            <w:r w:rsidRPr="004C1B74">
              <w:rPr>
                <w:rFonts w:ascii="Times New Roman" w:hAnsi="Times New Roman" w:cs="Times New Roman"/>
                <w:sz w:val="24"/>
                <w:szCs w:val="24"/>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410"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lastRenderedPageBreak/>
              <w:t>Исходный показатель соответствует среднему уровню подготовленности и достаточному темпу прироста.</w:t>
            </w:r>
          </w:p>
        </w:tc>
        <w:tc>
          <w:tcPr>
            <w:tcW w:w="2268" w:type="dxa"/>
            <w:tcBorders>
              <w:top w:val="single" w:sz="4" w:space="0" w:color="000000"/>
              <w:left w:val="single" w:sz="4" w:space="0" w:color="000000"/>
              <w:bottom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Исходный показатель соответствует низкому уровню подготовленности и незначительному  приросту.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Учащийся не выполняет государственный стандарт, нет темпа роста показателей физической подготовленности.</w:t>
            </w:r>
          </w:p>
        </w:tc>
      </w:tr>
    </w:tbl>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lastRenderedPageBreak/>
        <w:t xml:space="preserve">                                                                                </w:t>
      </w:r>
    </w:p>
    <w:p w:rsidR="004C1B74" w:rsidRPr="004C1B74" w:rsidRDefault="004C1B74" w:rsidP="004C1B74">
      <w:pPr>
        <w:keepNext/>
        <w:keepLines/>
        <w:spacing w:after="0" w:line="240" w:lineRule="auto"/>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C1B74" w:rsidRPr="004C1B74" w:rsidRDefault="004C1B74" w:rsidP="004C1B74">
      <w:pPr>
        <w:keepNext/>
        <w:keepLines/>
        <w:spacing w:line="240" w:lineRule="auto"/>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p w:rsidR="004C1B74" w:rsidRPr="004C1B74" w:rsidRDefault="004C1B74" w:rsidP="004C1B74">
      <w:pPr>
        <w:keepNext/>
        <w:keepLines/>
        <w:spacing w:line="240" w:lineRule="auto"/>
        <w:ind w:firstLine="708"/>
        <w:contextualSpacing/>
        <w:jc w:val="right"/>
        <w:rPr>
          <w:rFonts w:ascii="Times New Roman" w:hAnsi="Times New Roman" w:cs="Times New Roman"/>
          <w:b/>
          <w:sz w:val="24"/>
          <w:szCs w:val="24"/>
          <w:lang w:val="ru-RU"/>
        </w:rPr>
        <w:sectPr w:rsidR="004C1B74" w:rsidRPr="004C1B74" w:rsidSect="00476F6A">
          <w:pgSz w:w="11906" w:h="16838"/>
          <w:pgMar w:top="1134" w:right="993" w:bottom="1134" w:left="1701" w:header="708" w:footer="708" w:gutter="0"/>
          <w:cols w:space="708"/>
          <w:docGrid w:linePitch="360"/>
        </w:sectPr>
      </w:pPr>
    </w:p>
    <w:p w:rsidR="004C1B74" w:rsidRPr="004C1B74" w:rsidRDefault="004C1B74" w:rsidP="004C1B74">
      <w:pPr>
        <w:keepNext/>
        <w:keepLines/>
        <w:spacing w:line="240" w:lineRule="auto"/>
        <w:contextualSpacing/>
        <w:rPr>
          <w:rFonts w:ascii="Times New Roman" w:hAnsi="Times New Roman" w:cs="Times New Roman"/>
          <w:b/>
          <w:sz w:val="24"/>
          <w:szCs w:val="24"/>
          <w:lang w:val="ru-RU"/>
        </w:rPr>
      </w:pPr>
      <w:r w:rsidRPr="004C1B74">
        <w:rPr>
          <w:rFonts w:ascii="Times New Roman" w:eastAsia="Times New Roman" w:hAnsi="Times New Roman" w:cs="Times New Roman"/>
          <w:b/>
          <w:bCs/>
          <w:sz w:val="24"/>
          <w:szCs w:val="24"/>
          <w:lang w:val="ru-RU" w:eastAsia="ru-RU"/>
        </w:rPr>
        <w:lastRenderedPageBreak/>
        <w:t>ПЕРЕЧЕНЬ ОБЯЗАТЕЛЬНЫХ ЛАБОРАТОРНЫХ, ПРАКТИЧЕСКИХ, КОНТРОЛЬНЫХ И ДРУГИХ ВИДОВ РАБОТ</w:t>
      </w: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r w:rsidRPr="004C1B74">
        <w:rPr>
          <w:rFonts w:ascii="Times New Roman" w:hAnsi="Times New Roman" w:cs="Times New Roman"/>
          <w:sz w:val="24"/>
          <w:szCs w:val="24"/>
          <w:lang w:val="ru-RU"/>
        </w:rPr>
        <w:t>В начале и в конце учебного года учащиеся сдают 6 контрольных упражнений (тесты) для определения развития уровня физической подготовленности и физических способностей в отдельности в зависимости от возраста и пола. Тесты принимаются в виде зачетов на уроках и заносятся в протоколы:</w:t>
      </w:r>
    </w:p>
    <w:p w:rsidR="004C1B74" w:rsidRPr="004C1B74" w:rsidRDefault="004C1B74" w:rsidP="004C1B74">
      <w:pPr>
        <w:keepNext/>
        <w:keepLines/>
        <w:spacing w:line="240" w:lineRule="auto"/>
        <w:ind w:firstLine="708"/>
        <w:contextualSpacing/>
        <w:rPr>
          <w:rFonts w:ascii="Times New Roman" w:hAnsi="Times New Roman" w:cs="Times New Roman"/>
          <w:sz w:val="24"/>
          <w:szCs w:val="24"/>
          <w:lang w:val="ru-RU"/>
        </w:rPr>
      </w:pPr>
    </w:p>
    <w:tbl>
      <w:tblPr>
        <w:tblW w:w="14459" w:type="dxa"/>
        <w:tblInd w:w="-601" w:type="dxa"/>
        <w:tblLayout w:type="fixed"/>
        <w:tblCellMar>
          <w:left w:w="0" w:type="dxa"/>
          <w:right w:w="0" w:type="dxa"/>
        </w:tblCellMar>
        <w:tblLook w:val="04A0"/>
      </w:tblPr>
      <w:tblGrid>
        <w:gridCol w:w="567"/>
        <w:gridCol w:w="1560"/>
        <w:gridCol w:w="1701"/>
        <w:gridCol w:w="709"/>
        <w:gridCol w:w="708"/>
        <w:gridCol w:w="1418"/>
        <w:gridCol w:w="1559"/>
        <w:gridCol w:w="1559"/>
        <w:gridCol w:w="1560"/>
        <w:gridCol w:w="1559"/>
        <w:gridCol w:w="1559"/>
      </w:tblGrid>
      <w:tr w:rsidR="004C1B74" w:rsidRPr="004C1B74" w:rsidTr="002B71AF">
        <w:trPr>
          <w:trHeight w:val="163"/>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 </w:t>
            </w:r>
            <w:proofErr w:type="gramStart"/>
            <w:r w:rsidRPr="004C1B74">
              <w:rPr>
                <w:rFonts w:ascii="Times New Roman" w:eastAsia="Times New Roman" w:hAnsi="Times New Roman" w:cs="Times New Roman"/>
                <w:b/>
                <w:bCs/>
                <w:color w:val="000000"/>
                <w:sz w:val="24"/>
                <w:szCs w:val="24"/>
                <w:lang w:val="ru-RU" w:eastAsia="ru-RU"/>
              </w:rPr>
              <w:t>п</w:t>
            </w:r>
            <w:proofErr w:type="gramEnd"/>
            <w:r w:rsidRPr="004C1B74">
              <w:rPr>
                <w:rFonts w:ascii="Times New Roman" w:eastAsia="Times New Roman" w:hAnsi="Times New Roman" w:cs="Times New Roman"/>
                <w:b/>
                <w:bCs/>
                <w:color w:val="000000"/>
                <w:sz w:val="24"/>
                <w:szCs w:val="24"/>
                <w:lang w:val="ru-RU" w:eastAsia="ru-RU"/>
              </w:rPr>
              <w:t>/п</w:t>
            </w:r>
          </w:p>
        </w:tc>
        <w:tc>
          <w:tcPr>
            <w:tcW w:w="15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Физические способности</w:t>
            </w:r>
          </w:p>
        </w:tc>
        <w:tc>
          <w:tcPr>
            <w:tcW w:w="170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Контрольное упражнение (тест)</w:t>
            </w:r>
          </w:p>
        </w:tc>
        <w:tc>
          <w:tcPr>
            <w:tcW w:w="709" w:type="dxa"/>
            <w:vMerge w:val="restart"/>
            <w:tcBorders>
              <w:top w:val="single" w:sz="8" w:space="0" w:color="000000"/>
              <w:left w:val="nil"/>
              <w:right w:val="single" w:sz="8" w:space="0" w:color="000000"/>
            </w:tcBorders>
            <w:tcMar>
              <w:top w:w="0" w:type="dxa"/>
              <w:left w:w="108" w:type="dxa"/>
              <w:bottom w:w="0" w:type="dxa"/>
              <w:right w:w="108" w:type="dxa"/>
            </w:tcMar>
          </w:tcPr>
          <w:p w:rsidR="004C1B74" w:rsidRPr="004C1B74" w:rsidRDefault="004C1B74" w:rsidP="004C1B74">
            <w:pPr>
              <w:spacing w:after="0"/>
              <w:contextualSpacing/>
              <w:rPr>
                <w:rFonts w:ascii="Times New Roman" w:eastAsia="Times New Roman" w:hAnsi="Times New Roman" w:cs="Times New Roman"/>
                <w:b/>
                <w:bCs/>
                <w:color w:val="000000"/>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Классы </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Возраст</w:t>
            </w:r>
          </w:p>
        </w:tc>
        <w:tc>
          <w:tcPr>
            <w:tcW w:w="9214"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Уровень </w:t>
            </w:r>
          </w:p>
        </w:tc>
      </w:tr>
      <w:tr w:rsidR="004C1B74" w:rsidRPr="004C1B74" w:rsidTr="002B71AF">
        <w:trPr>
          <w:trHeight w:val="122"/>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560"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701"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709" w:type="dxa"/>
            <w:vMerge/>
            <w:tcBorders>
              <w:left w:val="nil"/>
              <w:right w:val="single" w:sz="8" w:space="0" w:color="000000"/>
            </w:tcBorders>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4536"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Мальчики </w:t>
            </w:r>
          </w:p>
        </w:tc>
        <w:tc>
          <w:tcPr>
            <w:tcW w:w="4678"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 xml:space="preserve">Девочки </w:t>
            </w:r>
          </w:p>
        </w:tc>
      </w:tr>
      <w:tr w:rsidR="004C1B74" w:rsidRPr="004C1B74" w:rsidTr="002B71AF">
        <w:trPr>
          <w:trHeight w:val="133"/>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560"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701" w:type="dxa"/>
            <w:vMerge/>
            <w:tcBorders>
              <w:top w:val="single" w:sz="8" w:space="0" w:color="000000"/>
              <w:left w:val="nil"/>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709" w:type="dxa"/>
            <w:vMerge/>
            <w:tcBorders>
              <w:left w:val="nil"/>
              <w:bottom w:val="single" w:sz="8" w:space="0" w:color="000000"/>
              <w:right w:val="single" w:sz="8" w:space="0" w:color="000000"/>
            </w:tcBorders>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низкий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средний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высокий</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низкий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средний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b/>
                <w:bCs/>
                <w:color w:val="000000"/>
                <w:sz w:val="24"/>
                <w:szCs w:val="24"/>
                <w:lang w:val="ru-RU" w:eastAsia="ru-RU"/>
              </w:rPr>
              <w:t>высокий</w:t>
            </w:r>
          </w:p>
        </w:tc>
      </w:tr>
      <w:tr w:rsidR="004C1B74" w:rsidRPr="004C1B74" w:rsidTr="002B71AF">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Скоростные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Бег 30м</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5.2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5.1-4.8</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5.0-4.7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4.4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5.9-5.3</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5.9-5.3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4.8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4.8</w:t>
            </w:r>
          </w:p>
        </w:tc>
      </w:tr>
      <w:tr w:rsidR="004C1B74" w:rsidRPr="004C1B74" w:rsidTr="002B71AF">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Координационные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Челночный бег 3х10</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8.2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8.1 и выше</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8.0-7.7</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7.9-7.5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7.3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7.2 и ниже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9.7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9.6 и выше</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9.3-8.7</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9.3-8.7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8.4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8.4 и ниже</w:t>
            </w:r>
          </w:p>
        </w:tc>
      </w:tr>
      <w:tr w:rsidR="004C1B74" w:rsidRPr="004C1B74" w:rsidTr="002B71AF">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Скоростно-силовые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Прыжок в длину с места</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180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190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195-210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205-220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230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240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160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170-190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170-190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210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210</w:t>
            </w:r>
          </w:p>
        </w:tc>
      </w:tr>
      <w:tr w:rsidR="004C1B74" w:rsidRPr="004C1B74" w:rsidTr="002B71AF">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Выносливость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Бег 1000 м</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6,31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6,16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3,37-6,30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3,21-6,15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3,36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3,20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7,31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7,21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4,31-7,30</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4,20-7,20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4,30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sz w:val="24"/>
                <w:szCs w:val="24"/>
                <w:lang w:val="ru-RU" w:eastAsia="ru-RU"/>
              </w:rPr>
              <w:t>4,20</w:t>
            </w:r>
          </w:p>
        </w:tc>
      </w:tr>
      <w:tr w:rsidR="004C1B74" w:rsidRPr="004C1B74" w:rsidTr="002B71AF">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Гибкость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Наклон вперед из положения стоя</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9-12</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9-12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15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15</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12-14</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12-14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20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20</w:t>
            </w:r>
          </w:p>
        </w:tc>
      </w:tr>
      <w:tr w:rsidR="004C1B74" w:rsidRPr="004C1B74" w:rsidTr="002B71AF">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Силовые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Подтягивание на высокой перекладине (мальчики) на низкой перекладине (девочки)</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10</w:t>
            </w:r>
          </w:p>
          <w:p w:rsidR="004C1B74" w:rsidRPr="004C1B74" w:rsidRDefault="004C1B74" w:rsidP="004C1B74">
            <w:pPr>
              <w:spacing w:after="0"/>
              <w:contextualSpacing/>
              <w:jc w:val="center"/>
              <w:rPr>
                <w:rFonts w:ascii="Times New Roman" w:eastAsia="Times New Roman" w:hAnsi="Times New Roman" w:cs="Times New Roman"/>
                <w:color w:val="000000"/>
                <w:sz w:val="24"/>
                <w:szCs w:val="24"/>
                <w:lang w:val="ru-RU" w:eastAsia="ru-RU"/>
              </w:rPr>
            </w:pPr>
            <w:r w:rsidRPr="004C1B74">
              <w:rPr>
                <w:rFonts w:ascii="Times New Roman" w:eastAsia="Times New Roman" w:hAnsi="Times New Roman" w:cs="Times New Roman"/>
                <w:color w:val="000000"/>
                <w:sz w:val="24"/>
                <w:szCs w:val="24"/>
                <w:lang w:val="ru-RU" w:eastAsia="ru-RU"/>
              </w:rPr>
              <w:t>11</w:t>
            </w:r>
          </w:p>
        </w:tc>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16</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4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8-9</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9-10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11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12</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 и ниже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13-15</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13-15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18 и выше</w:t>
            </w:r>
          </w:p>
          <w:p w:rsidR="004C1B74" w:rsidRPr="004C1B74" w:rsidRDefault="004C1B74" w:rsidP="004C1B74">
            <w:pPr>
              <w:spacing w:after="0"/>
              <w:contextualSpacing/>
              <w:jc w:val="center"/>
              <w:rPr>
                <w:rFonts w:ascii="Times New Roman" w:eastAsia="Times New Roman" w:hAnsi="Times New Roman" w:cs="Times New Roman"/>
                <w:sz w:val="24"/>
                <w:szCs w:val="24"/>
                <w:lang w:val="ru-RU" w:eastAsia="ru-RU"/>
              </w:rPr>
            </w:pPr>
            <w:r w:rsidRPr="004C1B74">
              <w:rPr>
                <w:rFonts w:ascii="Times New Roman" w:eastAsia="Times New Roman" w:hAnsi="Times New Roman" w:cs="Times New Roman"/>
                <w:color w:val="000000"/>
                <w:sz w:val="24"/>
                <w:szCs w:val="24"/>
                <w:lang w:val="ru-RU" w:eastAsia="ru-RU"/>
              </w:rPr>
              <w:t>18</w:t>
            </w:r>
          </w:p>
        </w:tc>
      </w:tr>
    </w:tbl>
    <w:p w:rsidR="004C1B74" w:rsidRPr="004C1B74" w:rsidRDefault="004C1B74" w:rsidP="004C1B74">
      <w:pPr>
        <w:keepNext/>
        <w:keepLines/>
        <w:spacing w:line="240" w:lineRule="auto"/>
        <w:contextualSpacing/>
        <w:rPr>
          <w:rFonts w:ascii="Times New Roman" w:hAnsi="Times New Roman" w:cs="Times New Roman"/>
          <w:sz w:val="24"/>
          <w:szCs w:val="24"/>
          <w:lang w:val="ru-RU"/>
        </w:rPr>
      </w:pPr>
    </w:p>
    <w:p w:rsidR="004C1B74" w:rsidRPr="004C1B74" w:rsidRDefault="004C1B74" w:rsidP="004C1B74">
      <w:pPr>
        <w:shd w:val="clear" w:color="auto" w:fill="FFFFFF"/>
        <w:autoSpaceDE w:val="0"/>
        <w:autoSpaceDN w:val="0"/>
        <w:adjustRightInd w:val="0"/>
        <w:spacing w:after="0" w:line="242" w:lineRule="auto"/>
        <w:jc w:val="right"/>
        <w:rPr>
          <w:rFonts w:ascii="Times New Roman" w:eastAsia="Calibri" w:hAnsi="Times New Roman" w:cs="Times New Roman"/>
          <w:b/>
          <w:bCs/>
          <w:color w:val="000000"/>
          <w:sz w:val="24"/>
          <w:szCs w:val="24"/>
          <w:lang w:val="ru-RU"/>
        </w:rPr>
      </w:pPr>
    </w:p>
    <w:p w:rsidR="004C1B74" w:rsidRPr="004C1B74" w:rsidRDefault="004C1B74" w:rsidP="004C1B74">
      <w:pPr>
        <w:shd w:val="clear" w:color="auto" w:fill="FFFFFF"/>
        <w:autoSpaceDE w:val="0"/>
        <w:autoSpaceDN w:val="0"/>
        <w:adjustRightInd w:val="0"/>
        <w:spacing w:after="0" w:line="242" w:lineRule="auto"/>
        <w:rPr>
          <w:rFonts w:ascii="Times New Roman" w:eastAsia="Calibri" w:hAnsi="Times New Roman" w:cs="Times New Roman"/>
          <w:b/>
          <w:bCs/>
          <w:caps/>
          <w:color w:val="000000"/>
          <w:sz w:val="24"/>
          <w:szCs w:val="24"/>
          <w:lang w:val="ru-RU"/>
        </w:rPr>
      </w:pPr>
    </w:p>
    <w:p w:rsidR="003E46BE" w:rsidRPr="004C1B74" w:rsidRDefault="003E46BE" w:rsidP="004C1B74"/>
    <w:sectPr w:rsidR="003E46BE" w:rsidRPr="004C1B74" w:rsidSect="004C1B7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4C0E16"/>
    <w:lvl w:ilvl="0">
      <w:numFmt w:val="bullet"/>
      <w:lvlText w:val="*"/>
      <w:lvlJc w:val="left"/>
      <w:pPr>
        <w:ind w:left="0" w:firstLine="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077C"/>
    <w:multiLevelType w:val="hybridMultilevel"/>
    <w:tmpl w:val="361089EC"/>
    <w:lvl w:ilvl="0" w:tplc="97E8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D386947"/>
    <w:multiLevelType w:val="hybridMultilevel"/>
    <w:tmpl w:val="376E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3322C1"/>
    <w:rsid w:val="001F1832"/>
    <w:rsid w:val="003322C1"/>
    <w:rsid w:val="00392EA2"/>
    <w:rsid w:val="003E46BE"/>
    <w:rsid w:val="004C1B74"/>
    <w:rsid w:val="0050308D"/>
    <w:rsid w:val="00677801"/>
    <w:rsid w:val="00927B43"/>
    <w:rsid w:val="00963202"/>
    <w:rsid w:val="00C26905"/>
    <w:rsid w:val="00C31F4E"/>
    <w:rsid w:val="00C942DC"/>
    <w:rsid w:val="00D3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32"/>
    <w:rPr>
      <w:lang w:val="en-US"/>
    </w:rPr>
  </w:style>
  <w:style w:type="paragraph" w:styleId="1">
    <w:name w:val="heading 1"/>
    <w:basedOn w:val="a"/>
    <w:next w:val="a"/>
    <w:link w:val="10"/>
    <w:uiPriority w:val="9"/>
    <w:qFormat/>
    <w:rsid w:val="004C1B74"/>
    <w:pPr>
      <w:keepNext/>
      <w:spacing w:before="240" w:after="60"/>
      <w:outlineLvl w:val="0"/>
    </w:pPr>
    <w:rPr>
      <w:rFonts w:ascii="Cambria" w:eastAsia="Times New Roman" w:hAnsi="Cambria"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B74"/>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4C1B74"/>
  </w:style>
  <w:style w:type="character" w:styleId="a3">
    <w:name w:val="Hyperlink"/>
    <w:uiPriority w:val="99"/>
    <w:unhideWhenUsed/>
    <w:rsid w:val="004C1B74"/>
    <w:rPr>
      <w:rFonts w:ascii="Times New Roman" w:hAnsi="Times New Roman" w:cs="Times New Roman" w:hint="default"/>
      <w:strike w:val="0"/>
      <w:dstrike w:val="0"/>
      <w:color w:val="0A83BF"/>
      <w:u w:val="none"/>
      <w:effect w:val="none"/>
    </w:rPr>
  </w:style>
  <w:style w:type="character" w:customStyle="1" w:styleId="12">
    <w:name w:val="Просмотренная гиперссылка1"/>
    <w:basedOn w:val="a0"/>
    <w:uiPriority w:val="99"/>
    <w:semiHidden/>
    <w:unhideWhenUsed/>
    <w:rsid w:val="004C1B74"/>
    <w:rPr>
      <w:color w:val="800080"/>
      <w:u w:val="single"/>
    </w:rPr>
  </w:style>
  <w:style w:type="paragraph" w:styleId="a4">
    <w:name w:val="header"/>
    <w:basedOn w:val="a"/>
    <w:link w:val="a5"/>
    <w:uiPriority w:val="99"/>
    <w:unhideWhenUsed/>
    <w:rsid w:val="004C1B74"/>
    <w:pPr>
      <w:tabs>
        <w:tab w:val="center" w:pos="4677"/>
        <w:tab w:val="right" w:pos="9355"/>
      </w:tabs>
      <w:spacing w:after="0" w:line="240" w:lineRule="auto"/>
    </w:pPr>
    <w:rPr>
      <w:rFonts w:ascii="Calibri" w:eastAsia="Calibri" w:hAnsi="Calibri" w:cs="Calibri"/>
      <w:lang w:val="ru-RU"/>
    </w:rPr>
  </w:style>
  <w:style w:type="character" w:customStyle="1" w:styleId="a5">
    <w:name w:val="Верхний колонтитул Знак"/>
    <w:basedOn w:val="a0"/>
    <w:link w:val="a4"/>
    <w:uiPriority w:val="99"/>
    <w:rsid w:val="004C1B74"/>
    <w:rPr>
      <w:rFonts w:ascii="Calibri" w:eastAsia="Calibri" w:hAnsi="Calibri" w:cs="Calibri"/>
    </w:rPr>
  </w:style>
  <w:style w:type="paragraph" w:styleId="a6">
    <w:name w:val="footer"/>
    <w:basedOn w:val="a"/>
    <w:link w:val="a7"/>
    <w:uiPriority w:val="99"/>
    <w:unhideWhenUsed/>
    <w:rsid w:val="004C1B74"/>
    <w:pPr>
      <w:tabs>
        <w:tab w:val="center" w:pos="4677"/>
        <w:tab w:val="right" w:pos="9355"/>
      </w:tabs>
      <w:spacing w:after="0" w:line="240" w:lineRule="auto"/>
    </w:pPr>
    <w:rPr>
      <w:rFonts w:ascii="Calibri" w:eastAsia="Calibri" w:hAnsi="Calibri" w:cs="Calibri"/>
      <w:lang w:val="ru-RU"/>
    </w:rPr>
  </w:style>
  <w:style w:type="character" w:customStyle="1" w:styleId="a7">
    <w:name w:val="Нижний колонтитул Знак"/>
    <w:basedOn w:val="a0"/>
    <w:link w:val="a6"/>
    <w:uiPriority w:val="99"/>
    <w:rsid w:val="004C1B74"/>
    <w:rPr>
      <w:rFonts w:ascii="Calibri" w:eastAsia="Calibri" w:hAnsi="Calibri" w:cs="Calibri"/>
    </w:rPr>
  </w:style>
  <w:style w:type="paragraph" w:styleId="a8">
    <w:name w:val="Balloon Text"/>
    <w:basedOn w:val="a"/>
    <w:link w:val="a9"/>
    <w:uiPriority w:val="99"/>
    <w:semiHidden/>
    <w:unhideWhenUsed/>
    <w:rsid w:val="004C1B74"/>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4C1B74"/>
    <w:rPr>
      <w:rFonts w:ascii="Tahoma" w:eastAsia="Calibri" w:hAnsi="Tahoma" w:cs="Tahoma"/>
      <w:sz w:val="16"/>
      <w:szCs w:val="16"/>
    </w:rPr>
  </w:style>
  <w:style w:type="character" w:customStyle="1" w:styleId="Style1">
    <w:name w:val="Style1 Знак"/>
    <w:link w:val="Style10"/>
    <w:uiPriority w:val="99"/>
    <w:locked/>
    <w:rsid w:val="004C1B74"/>
    <w:rPr>
      <w:rFonts w:ascii="Times New Roman" w:eastAsia="Times New Roman" w:hAnsi="Times New Roman" w:cs="Times New Roman"/>
      <w:sz w:val="24"/>
      <w:szCs w:val="24"/>
    </w:rPr>
  </w:style>
  <w:style w:type="paragraph" w:customStyle="1" w:styleId="Style10">
    <w:name w:val="Style1"/>
    <w:basedOn w:val="a"/>
    <w:link w:val="Style1"/>
    <w:uiPriority w:val="99"/>
    <w:rsid w:val="004C1B74"/>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2">
    <w:name w:val="Style2"/>
    <w:basedOn w:val="a"/>
    <w:uiPriority w:val="99"/>
    <w:rsid w:val="004C1B74"/>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4C1B74"/>
    <w:rPr>
      <w:rFonts w:ascii="Times New Roman" w:hAnsi="Times New Roman" w:cs="Times New Roman" w:hint="default"/>
      <w:b/>
      <w:bCs/>
      <w:sz w:val="24"/>
      <w:szCs w:val="24"/>
    </w:rPr>
  </w:style>
  <w:style w:type="character" w:customStyle="1" w:styleId="FontStyle18">
    <w:name w:val="Font Style18"/>
    <w:uiPriority w:val="99"/>
    <w:rsid w:val="004C1B74"/>
    <w:rPr>
      <w:rFonts w:ascii="Times New Roman" w:hAnsi="Times New Roman" w:cs="Times New Roman" w:hint="default"/>
      <w:sz w:val="20"/>
      <w:szCs w:val="20"/>
    </w:rPr>
  </w:style>
  <w:style w:type="character" w:customStyle="1" w:styleId="FontStyle20">
    <w:name w:val="Font Style20"/>
    <w:uiPriority w:val="99"/>
    <w:rsid w:val="004C1B74"/>
    <w:rPr>
      <w:rFonts w:ascii="Times New Roman" w:hAnsi="Times New Roman" w:cs="Times New Roman" w:hint="default"/>
      <w:i/>
      <w:iCs/>
      <w:sz w:val="20"/>
      <w:szCs w:val="20"/>
    </w:rPr>
  </w:style>
  <w:style w:type="character" w:customStyle="1" w:styleId="FontStyle22">
    <w:name w:val="Font Style22"/>
    <w:uiPriority w:val="99"/>
    <w:rsid w:val="004C1B74"/>
    <w:rPr>
      <w:rFonts w:ascii="Times New Roman" w:hAnsi="Times New Roman" w:cs="Times New Roman" w:hint="default"/>
      <w:b/>
      <w:bCs/>
      <w:sz w:val="20"/>
      <w:szCs w:val="20"/>
    </w:rPr>
  </w:style>
  <w:style w:type="table" w:styleId="aa">
    <w:name w:val="Table Grid"/>
    <w:basedOn w:val="a1"/>
    <w:uiPriority w:val="99"/>
    <w:rsid w:val="004C1B7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FollowedHyperlink"/>
    <w:basedOn w:val="a0"/>
    <w:uiPriority w:val="99"/>
    <w:semiHidden/>
    <w:unhideWhenUsed/>
    <w:rsid w:val="004C1B74"/>
    <w:rPr>
      <w:color w:val="800080" w:themeColor="followedHyperlink"/>
      <w:u w:val="single"/>
    </w:rPr>
  </w:style>
  <w:style w:type="character" w:styleId="ac">
    <w:name w:val="Placeholder Text"/>
    <w:basedOn w:val="a0"/>
    <w:uiPriority w:val="99"/>
    <w:semiHidden/>
    <w:rsid w:val="004C1B74"/>
    <w:rPr>
      <w:color w:val="808080"/>
    </w:rPr>
  </w:style>
  <w:style w:type="paragraph" w:styleId="ad">
    <w:name w:val="No Spacing"/>
    <w:link w:val="ae"/>
    <w:uiPriority w:val="1"/>
    <w:qFormat/>
    <w:rsid w:val="004C1B74"/>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4C1B74"/>
    <w:rPr>
      <w:rFonts w:ascii="Calibri" w:eastAsia="Times New Roman" w:hAnsi="Calibri" w:cs="Times New Roman"/>
    </w:rPr>
  </w:style>
  <w:style w:type="paragraph" w:styleId="2">
    <w:name w:val="Body Text 2"/>
    <w:basedOn w:val="a"/>
    <w:link w:val="20"/>
    <w:semiHidden/>
    <w:rsid w:val="004C1B74"/>
    <w:pPr>
      <w:spacing w:after="0" w:line="288" w:lineRule="auto"/>
    </w:pPr>
    <w:rPr>
      <w:rFonts w:ascii="Times New Roman" w:eastAsia="Times New Roman" w:hAnsi="Times New Roman" w:cs="Times New Roman"/>
      <w:sz w:val="28"/>
      <w:szCs w:val="24"/>
      <w:lang w:val="ru-RU" w:eastAsia="ru-RU"/>
    </w:rPr>
  </w:style>
  <w:style w:type="character" w:customStyle="1" w:styleId="20">
    <w:name w:val="Основной текст 2 Знак"/>
    <w:basedOn w:val="a0"/>
    <w:link w:val="2"/>
    <w:semiHidden/>
    <w:rsid w:val="004C1B74"/>
    <w:rPr>
      <w:rFonts w:ascii="Times New Roman" w:eastAsia="Times New Roman" w:hAnsi="Times New Roman" w:cs="Times New Roman"/>
      <w:sz w:val="28"/>
      <w:szCs w:val="24"/>
      <w:lang w:eastAsia="ru-RU"/>
    </w:rPr>
  </w:style>
  <w:style w:type="character" w:styleId="af">
    <w:name w:val="footnote reference"/>
    <w:basedOn w:val="a0"/>
    <w:semiHidden/>
    <w:rsid w:val="004C1B74"/>
    <w:rPr>
      <w:vertAlign w:val="superscript"/>
    </w:rPr>
  </w:style>
  <w:style w:type="paragraph" w:styleId="af0">
    <w:name w:val="footnote text"/>
    <w:basedOn w:val="a"/>
    <w:link w:val="af1"/>
    <w:semiHidden/>
    <w:rsid w:val="004C1B7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semiHidden/>
    <w:rsid w:val="004C1B74"/>
    <w:rPr>
      <w:rFonts w:ascii="Times New Roman" w:eastAsia="Times New Roman" w:hAnsi="Times New Roman" w:cs="Times New Roman"/>
      <w:sz w:val="20"/>
      <w:szCs w:val="20"/>
      <w:lang w:eastAsia="ru-RU"/>
    </w:rPr>
  </w:style>
  <w:style w:type="character" w:styleId="af2">
    <w:name w:val="Strong"/>
    <w:basedOn w:val="a0"/>
    <w:qFormat/>
    <w:rsid w:val="004C1B74"/>
    <w:rPr>
      <w:b/>
      <w:bCs/>
    </w:rPr>
  </w:style>
  <w:style w:type="paragraph" w:styleId="af3">
    <w:name w:val="Normal (Web)"/>
    <w:basedOn w:val="a"/>
    <w:uiPriority w:val="99"/>
    <w:rsid w:val="004C1B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List Paragraph"/>
    <w:basedOn w:val="a"/>
    <w:uiPriority w:val="34"/>
    <w:qFormat/>
    <w:rsid w:val="004C1B74"/>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32"/>
    <w:rPr>
      <w:lang w:val="en-US"/>
    </w:rPr>
  </w:style>
  <w:style w:type="paragraph" w:styleId="1">
    <w:name w:val="heading 1"/>
    <w:basedOn w:val="a"/>
    <w:next w:val="a"/>
    <w:link w:val="10"/>
    <w:uiPriority w:val="9"/>
    <w:qFormat/>
    <w:rsid w:val="004C1B74"/>
    <w:pPr>
      <w:keepNext/>
      <w:spacing w:before="240" w:after="60"/>
      <w:outlineLvl w:val="0"/>
    </w:pPr>
    <w:rPr>
      <w:rFonts w:ascii="Cambria" w:eastAsia="Times New Roman" w:hAnsi="Cambria"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B74"/>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4C1B74"/>
  </w:style>
  <w:style w:type="character" w:styleId="a3">
    <w:name w:val="Hyperlink"/>
    <w:uiPriority w:val="99"/>
    <w:unhideWhenUsed/>
    <w:rsid w:val="004C1B74"/>
    <w:rPr>
      <w:rFonts w:ascii="Times New Roman" w:hAnsi="Times New Roman" w:cs="Times New Roman" w:hint="default"/>
      <w:strike w:val="0"/>
      <w:dstrike w:val="0"/>
      <w:color w:val="0A83BF"/>
      <w:u w:val="none"/>
      <w:effect w:val="none"/>
    </w:rPr>
  </w:style>
  <w:style w:type="character" w:customStyle="1" w:styleId="12">
    <w:name w:val="Просмотренная гиперссылка1"/>
    <w:basedOn w:val="a0"/>
    <w:uiPriority w:val="99"/>
    <w:semiHidden/>
    <w:unhideWhenUsed/>
    <w:rsid w:val="004C1B74"/>
    <w:rPr>
      <w:color w:val="800080"/>
      <w:u w:val="single"/>
    </w:rPr>
  </w:style>
  <w:style w:type="paragraph" w:styleId="a4">
    <w:name w:val="header"/>
    <w:basedOn w:val="a"/>
    <w:link w:val="a5"/>
    <w:uiPriority w:val="99"/>
    <w:unhideWhenUsed/>
    <w:rsid w:val="004C1B74"/>
    <w:pPr>
      <w:tabs>
        <w:tab w:val="center" w:pos="4677"/>
        <w:tab w:val="right" w:pos="9355"/>
      </w:tabs>
      <w:spacing w:after="0" w:line="240" w:lineRule="auto"/>
    </w:pPr>
    <w:rPr>
      <w:rFonts w:ascii="Calibri" w:eastAsia="Calibri" w:hAnsi="Calibri" w:cs="Calibri"/>
      <w:lang w:val="ru-RU"/>
    </w:rPr>
  </w:style>
  <w:style w:type="character" w:customStyle="1" w:styleId="a5">
    <w:name w:val="Верхний колонтитул Знак"/>
    <w:basedOn w:val="a0"/>
    <w:link w:val="a4"/>
    <w:uiPriority w:val="99"/>
    <w:rsid w:val="004C1B74"/>
    <w:rPr>
      <w:rFonts w:ascii="Calibri" w:eastAsia="Calibri" w:hAnsi="Calibri" w:cs="Calibri"/>
    </w:rPr>
  </w:style>
  <w:style w:type="paragraph" w:styleId="a6">
    <w:name w:val="footer"/>
    <w:basedOn w:val="a"/>
    <w:link w:val="a7"/>
    <w:uiPriority w:val="99"/>
    <w:unhideWhenUsed/>
    <w:rsid w:val="004C1B74"/>
    <w:pPr>
      <w:tabs>
        <w:tab w:val="center" w:pos="4677"/>
        <w:tab w:val="right" w:pos="9355"/>
      </w:tabs>
      <w:spacing w:after="0" w:line="240" w:lineRule="auto"/>
    </w:pPr>
    <w:rPr>
      <w:rFonts w:ascii="Calibri" w:eastAsia="Calibri" w:hAnsi="Calibri" w:cs="Calibri"/>
      <w:lang w:val="ru-RU"/>
    </w:rPr>
  </w:style>
  <w:style w:type="character" w:customStyle="1" w:styleId="a7">
    <w:name w:val="Нижний колонтитул Знак"/>
    <w:basedOn w:val="a0"/>
    <w:link w:val="a6"/>
    <w:uiPriority w:val="99"/>
    <w:rsid w:val="004C1B74"/>
    <w:rPr>
      <w:rFonts w:ascii="Calibri" w:eastAsia="Calibri" w:hAnsi="Calibri" w:cs="Calibri"/>
    </w:rPr>
  </w:style>
  <w:style w:type="paragraph" w:styleId="a8">
    <w:name w:val="Balloon Text"/>
    <w:basedOn w:val="a"/>
    <w:link w:val="a9"/>
    <w:uiPriority w:val="99"/>
    <w:semiHidden/>
    <w:unhideWhenUsed/>
    <w:rsid w:val="004C1B74"/>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4C1B74"/>
    <w:rPr>
      <w:rFonts w:ascii="Tahoma" w:eastAsia="Calibri" w:hAnsi="Tahoma" w:cs="Tahoma"/>
      <w:sz w:val="16"/>
      <w:szCs w:val="16"/>
    </w:rPr>
  </w:style>
  <w:style w:type="character" w:customStyle="1" w:styleId="Style1">
    <w:name w:val="Style1 Знак"/>
    <w:link w:val="Style10"/>
    <w:uiPriority w:val="99"/>
    <w:locked/>
    <w:rsid w:val="004C1B74"/>
    <w:rPr>
      <w:rFonts w:ascii="Times New Roman" w:eastAsia="Times New Roman" w:hAnsi="Times New Roman" w:cs="Times New Roman"/>
      <w:sz w:val="24"/>
      <w:szCs w:val="24"/>
    </w:rPr>
  </w:style>
  <w:style w:type="paragraph" w:customStyle="1" w:styleId="Style10">
    <w:name w:val="Style1"/>
    <w:basedOn w:val="a"/>
    <w:link w:val="Style1"/>
    <w:uiPriority w:val="99"/>
    <w:rsid w:val="004C1B74"/>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2">
    <w:name w:val="Style2"/>
    <w:basedOn w:val="a"/>
    <w:uiPriority w:val="99"/>
    <w:rsid w:val="004C1B74"/>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4C1B74"/>
    <w:rPr>
      <w:rFonts w:ascii="Times New Roman" w:hAnsi="Times New Roman" w:cs="Times New Roman" w:hint="default"/>
      <w:b/>
      <w:bCs/>
      <w:sz w:val="24"/>
      <w:szCs w:val="24"/>
    </w:rPr>
  </w:style>
  <w:style w:type="character" w:customStyle="1" w:styleId="FontStyle18">
    <w:name w:val="Font Style18"/>
    <w:uiPriority w:val="99"/>
    <w:rsid w:val="004C1B74"/>
    <w:rPr>
      <w:rFonts w:ascii="Times New Roman" w:hAnsi="Times New Roman" w:cs="Times New Roman" w:hint="default"/>
      <w:sz w:val="20"/>
      <w:szCs w:val="20"/>
    </w:rPr>
  </w:style>
  <w:style w:type="character" w:customStyle="1" w:styleId="FontStyle20">
    <w:name w:val="Font Style20"/>
    <w:uiPriority w:val="99"/>
    <w:rsid w:val="004C1B74"/>
    <w:rPr>
      <w:rFonts w:ascii="Times New Roman" w:hAnsi="Times New Roman" w:cs="Times New Roman" w:hint="default"/>
      <w:i/>
      <w:iCs/>
      <w:sz w:val="20"/>
      <w:szCs w:val="20"/>
    </w:rPr>
  </w:style>
  <w:style w:type="character" w:customStyle="1" w:styleId="FontStyle22">
    <w:name w:val="Font Style22"/>
    <w:uiPriority w:val="99"/>
    <w:rsid w:val="004C1B74"/>
    <w:rPr>
      <w:rFonts w:ascii="Times New Roman" w:hAnsi="Times New Roman" w:cs="Times New Roman" w:hint="default"/>
      <w:b/>
      <w:bCs/>
      <w:sz w:val="20"/>
      <w:szCs w:val="20"/>
    </w:rPr>
  </w:style>
  <w:style w:type="table" w:styleId="aa">
    <w:name w:val="Table Grid"/>
    <w:basedOn w:val="a1"/>
    <w:uiPriority w:val="99"/>
    <w:rsid w:val="004C1B74"/>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FollowedHyperlink"/>
    <w:basedOn w:val="a0"/>
    <w:uiPriority w:val="99"/>
    <w:semiHidden/>
    <w:unhideWhenUsed/>
    <w:rsid w:val="004C1B74"/>
    <w:rPr>
      <w:color w:val="800080" w:themeColor="followedHyperlink"/>
      <w:u w:val="single"/>
    </w:rPr>
  </w:style>
  <w:style w:type="character" w:styleId="ac">
    <w:name w:val="Placeholder Text"/>
    <w:basedOn w:val="a0"/>
    <w:uiPriority w:val="99"/>
    <w:semiHidden/>
    <w:rsid w:val="004C1B74"/>
    <w:rPr>
      <w:color w:val="808080"/>
    </w:rPr>
  </w:style>
  <w:style w:type="paragraph" w:styleId="ad">
    <w:name w:val="No Spacing"/>
    <w:link w:val="ae"/>
    <w:uiPriority w:val="1"/>
    <w:qFormat/>
    <w:rsid w:val="004C1B74"/>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4C1B74"/>
    <w:rPr>
      <w:rFonts w:ascii="Calibri" w:eastAsia="Times New Roman" w:hAnsi="Calibri" w:cs="Times New Roman"/>
    </w:rPr>
  </w:style>
  <w:style w:type="paragraph" w:styleId="2">
    <w:name w:val="Body Text 2"/>
    <w:basedOn w:val="a"/>
    <w:link w:val="20"/>
    <w:semiHidden/>
    <w:rsid w:val="004C1B74"/>
    <w:pPr>
      <w:spacing w:after="0" w:line="288" w:lineRule="auto"/>
    </w:pPr>
    <w:rPr>
      <w:rFonts w:ascii="Times New Roman" w:eastAsia="Times New Roman" w:hAnsi="Times New Roman" w:cs="Times New Roman"/>
      <w:sz w:val="28"/>
      <w:szCs w:val="24"/>
      <w:lang w:val="ru-RU" w:eastAsia="ru-RU"/>
    </w:rPr>
  </w:style>
  <w:style w:type="character" w:customStyle="1" w:styleId="20">
    <w:name w:val="Основной текст 2 Знак"/>
    <w:basedOn w:val="a0"/>
    <w:link w:val="2"/>
    <w:semiHidden/>
    <w:rsid w:val="004C1B74"/>
    <w:rPr>
      <w:rFonts w:ascii="Times New Roman" w:eastAsia="Times New Roman" w:hAnsi="Times New Roman" w:cs="Times New Roman"/>
      <w:sz w:val="28"/>
      <w:szCs w:val="24"/>
      <w:lang w:eastAsia="ru-RU"/>
    </w:rPr>
  </w:style>
  <w:style w:type="character" w:styleId="af">
    <w:name w:val="footnote reference"/>
    <w:basedOn w:val="a0"/>
    <w:semiHidden/>
    <w:rsid w:val="004C1B74"/>
    <w:rPr>
      <w:vertAlign w:val="superscript"/>
    </w:rPr>
  </w:style>
  <w:style w:type="paragraph" w:styleId="af0">
    <w:name w:val="footnote text"/>
    <w:basedOn w:val="a"/>
    <w:link w:val="af1"/>
    <w:semiHidden/>
    <w:rsid w:val="004C1B7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semiHidden/>
    <w:rsid w:val="004C1B74"/>
    <w:rPr>
      <w:rFonts w:ascii="Times New Roman" w:eastAsia="Times New Roman" w:hAnsi="Times New Roman" w:cs="Times New Roman"/>
      <w:sz w:val="20"/>
      <w:szCs w:val="20"/>
      <w:lang w:eastAsia="ru-RU"/>
    </w:rPr>
  </w:style>
  <w:style w:type="character" w:styleId="af2">
    <w:name w:val="Strong"/>
    <w:basedOn w:val="a0"/>
    <w:qFormat/>
    <w:rsid w:val="004C1B74"/>
    <w:rPr>
      <w:b/>
      <w:bCs/>
    </w:rPr>
  </w:style>
  <w:style w:type="paragraph" w:styleId="af3">
    <w:name w:val="Normal (Web)"/>
    <w:basedOn w:val="a"/>
    <w:uiPriority w:val="99"/>
    <w:rsid w:val="004C1B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List Paragraph"/>
    <w:basedOn w:val="a"/>
    <w:uiPriority w:val="34"/>
    <w:qFormat/>
    <w:rsid w:val="004C1B74"/>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33</Pages>
  <Words>6563</Words>
  <Characters>37412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2023-10-15T13:44:00Z</dcterms:created>
  <dcterms:modified xsi:type="dcterms:W3CDTF">2023-10-20T08:33:00Z</dcterms:modified>
</cp:coreProperties>
</file>